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0" w:type="dxa"/>
        <w:tblInd w:w="108" w:type="dxa"/>
        <w:tblLook w:val="01E0" w:firstRow="1" w:lastRow="1" w:firstColumn="1" w:lastColumn="1" w:noHBand="0" w:noVBand="0"/>
      </w:tblPr>
      <w:tblGrid>
        <w:gridCol w:w="466"/>
        <w:gridCol w:w="3078"/>
        <w:gridCol w:w="466"/>
        <w:gridCol w:w="5204"/>
        <w:gridCol w:w="466"/>
      </w:tblGrid>
      <w:tr w:rsidR="00412E13" w:rsidRPr="00412E13" w:rsidTr="0009693F">
        <w:trPr>
          <w:gridAfter w:val="1"/>
          <w:wAfter w:w="466" w:type="dxa"/>
          <w:trHeight w:val="877"/>
        </w:trPr>
        <w:tc>
          <w:tcPr>
            <w:tcW w:w="3544" w:type="dxa"/>
            <w:gridSpan w:val="2"/>
          </w:tcPr>
          <w:p w:rsidR="00A635CA" w:rsidRPr="00412E13" w:rsidRDefault="00A635CA" w:rsidP="0009693F">
            <w:pPr>
              <w:tabs>
                <w:tab w:val="left" w:pos="574"/>
              </w:tabs>
              <w:spacing w:after="0" w:line="240" w:lineRule="auto"/>
              <w:jc w:val="center"/>
              <w:rPr>
                <w:rFonts w:ascii="Times New Roman" w:hAnsi="Times New Roman"/>
                <w:bCs/>
                <w:sz w:val="26"/>
                <w:szCs w:val="26"/>
              </w:rPr>
            </w:pPr>
            <w:bookmarkStart w:id="0" w:name="_GoBack"/>
            <w:r w:rsidRPr="00412E13">
              <w:rPr>
                <w:rFonts w:ascii="Times New Roman" w:hAnsi="Times New Roman"/>
                <w:bCs/>
                <w:sz w:val="26"/>
                <w:szCs w:val="26"/>
              </w:rPr>
              <w:t>UBND QUẬN TÂN BÌNH</w:t>
            </w:r>
          </w:p>
          <w:p w:rsidR="00A635CA" w:rsidRPr="00412E13" w:rsidRDefault="00A635CA" w:rsidP="0009693F">
            <w:pPr>
              <w:tabs>
                <w:tab w:val="left" w:pos="574"/>
              </w:tabs>
              <w:spacing w:after="0" w:line="240" w:lineRule="auto"/>
              <w:jc w:val="center"/>
              <w:rPr>
                <w:rFonts w:ascii="Times New Roman" w:hAnsi="Times New Roman"/>
                <w:b/>
                <w:bCs/>
                <w:sz w:val="26"/>
                <w:szCs w:val="26"/>
              </w:rPr>
            </w:pPr>
            <w:r w:rsidRPr="00412E13">
              <w:rPr>
                <w:rFonts w:ascii="Times New Roman" w:hAnsi="Times New Roman"/>
                <w:b/>
                <w:bCs/>
                <w:sz w:val="26"/>
                <w:szCs w:val="26"/>
              </w:rPr>
              <w:t>TRƯỜNG TIỂU HỌC</w:t>
            </w:r>
          </w:p>
          <w:p w:rsidR="00A635CA" w:rsidRPr="00412E13" w:rsidRDefault="00453110" w:rsidP="00151E5F">
            <w:pPr>
              <w:tabs>
                <w:tab w:val="left" w:pos="574"/>
              </w:tabs>
              <w:spacing w:after="0" w:line="240" w:lineRule="auto"/>
              <w:jc w:val="center"/>
              <w:rPr>
                <w:rFonts w:ascii="Times New Roman" w:hAnsi="Times New Roman"/>
                <w:bCs/>
                <w:sz w:val="26"/>
                <w:szCs w:val="26"/>
                <w:lang w:val="en-US"/>
              </w:rPr>
            </w:pPr>
            <w:r w:rsidRPr="00412E13">
              <w:rPr>
                <w:rFonts w:ascii="Times New Roman" w:hAnsi="Times New Roman"/>
                <w:b/>
                <w:bCs/>
                <w:noProof/>
                <w:sz w:val="26"/>
                <w:szCs w:val="26"/>
                <w:lang w:val="en-US"/>
              </w:rPr>
              <mc:AlternateContent>
                <mc:Choice Requires="wps">
                  <w:drawing>
                    <wp:anchor distT="0" distB="0" distL="114300" distR="114300" simplePos="0" relativeHeight="251668480" behindDoc="0" locked="0" layoutInCell="1" allowOverlap="1" wp14:anchorId="7E765CC2" wp14:editId="1DD17C35">
                      <wp:simplePos x="0" y="0"/>
                      <wp:positionH relativeFrom="column">
                        <wp:posOffset>760730</wp:posOffset>
                      </wp:positionH>
                      <wp:positionV relativeFrom="paragraph">
                        <wp:posOffset>200660</wp:posOffset>
                      </wp:positionV>
                      <wp:extent cx="523875" cy="0"/>
                      <wp:effectExtent l="13970" t="5080" r="5080" b="1397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2607" id="Line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5.8pt" to="101.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S8FwIAADE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"/>
                  </w:pict>
                </mc:Fallback>
              </mc:AlternateContent>
            </w:r>
            <w:r w:rsidR="00A635CA" w:rsidRPr="00412E13">
              <w:rPr>
                <w:rFonts w:ascii="Times New Roman" w:hAnsi="Times New Roman"/>
                <w:b/>
                <w:bCs/>
                <w:sz w:val="26"/>
                <w:szCs w:val="26"/>
              </w:rPr>
              <w:t xml:space="preserve"> </w:t>
            </w:r>
            <w:r w:rsidR="00151E5F" w:rsidRPr="00412E13">
              <w:rPr>
                <w:rFonts w:ascii="Times New Roman" w:hAnsi="Times New Roman"/>
                <w:b/>
                <w:bCs/>
                <w:sz w:val="26"/>
                <w:szCs w:val="26"/>
                <w:lang w:val="en-US"/>
              </w:rPr>
              <w:t>CHI LĂNG</w:t>
            </w:r>
          </w:p>
        </w:tc>
        <w:tc>
          <w:tcPr>
            <w:tcW w:w="5670" w:type="dxa"/>
            <w:gridSpan w:val="2"/>
          </w:tcPr>
          <w:p w:rsidR="00A635CA" w:rsidRPr="00412E13" w:rsidRDefault="00A635CA" w:rsidP="0009693F">
            <w:pPr>
              <w:tabs>
                <w:tab w:val="left" w:pos="574"/>
              </w:tabs>
              <w:spacing w:after="0" w:line="240" w:lineRule="auto"/>
              <w:jc w:val="center"/>
              <w:rPr>
                <w:rFonts w:ascii="Times New Roman" w:hAnsi="Times New Roman"/>
                <w:b/>
                <w:bCs/>
                <w:sz w:val="26"/>
                <w:szCs w:val="26"/>
              </w:rPr>
            </w:pPr>
            <w:r w:rsidRPr="00412E13">
              <w:rPr>
                <w:rFonts w:ascii="Times New Roman" w:hAnsi="Times New Roman"/>
                <w:b/>
                <w:bCs/>
                <w:sz w:val="26"/>
                <w:szCs w:val="26"/>
              </w:rPr>
              <w:t>CỘNG HÒA XÃ HỘI CHỦ NGHĨA VIỆT NAM</w:t>
            </w:r>
          </w:p>
          <w:p w:rsidR="00A635CA" w:rsidRPr="00412E13" w:rsidRDefault="00A635CA" w:rsidP="0009693F">
            <w:pPr>
              <w:tabs>
                <w:tab w:val="left" w:pos="574"/>
              </w:tabs>
              <w:spacing w:after="0" w:line="240" w:lineRule="auto"/>
              <w:jc w:val="center"/>
              <w:rPr>
                <w:rFonts w:ascii="Times New Roman" w:hAnsi="Times New Roman"/>
                <w:b/>
                <w:bCs/>
                <w:sz w:val="28"/>
                <w:szCs w:val="28"/>
              </w:rPr>
            </w:pPr>
            <w:r w:rsidRPr="00412E13">
              <w:rPr>
                <w:rFonts w:ascii="Times New Roman" w:hAnsi="Times New Roman"/>
                <w:b/>
                <w:bCs/>
                <w:sz w:val="28"/>
                <w:szCs w:val="28"/>
              </w:rPr>
              <w:t>Độc lập – Tự do – Hạnh phúc</w:t>
            </w:r>
          </w:p>
          <w:p w:rsidR="00A635CA" w:rsidRPr="00412E13" w:rsidRDefault="00453110" w:rsidP="0009693F">
            <w:pPr>
              <w:tabs>
                <w:tab w:val="left" w:pos="574"/>
              </w:tabs>
              <w:spacing w:after="0" w:line="240" w:lineRule="auto"/>
              <w:jc w:val="center"/>
              <w:rPr>
                <w:rFonts w:ascii="Times New Roman" w:hAnsi="Times New Roman"/>
                <w:b/>
                <w:bCs/>
                <w:sz w:val="26"/>
                <w:szCs w:val="26"/>
              </w:rPr>
            </w:pPr>
            <w:r w:rsidRPr="00412E13">
              <w:rPr>
                <w:rFonts w:ascii="Times New Roman" w:hAnsi="Times New Roman"/>
                <w:b/>
                <w:bCs/>
                <w:noProof/>
                <w:sz w:val="26"/>
                <w:szCs w:val="26"/>
                <w:lang w:val="en-US"/>
              </w:rPr>
              <mc:AlternateContent>
                <mc:Choice Requires="wps">
                  <w:drawing>
                    <wp:anchor distT="0" distB="0" distL="114300" distR="114300" simplePos="0" relativeHeight="251669504" behindDoc="0" locked="0" layoutInCell="1" allowOverlap="1" wp14:anchorId="0896CF4E" wp14:editId="1C9B92D8">
                      <wp:simplePos x="0" y="0"/>
                      <wp:positionH relativeFrom="column">
                        <wp:posOffset>597535</wp:posOffset>
                      </wp:positionH>
                      <wp:positionV relativeFrom="paragraph">
                        <wp:posOffset>30480</wp:posOffset>
                      </wp:positionV>
                      <wp:extent cx="2240280" cy="0"/>
                      <wp:effectExtent l="5715" t="11430" r="11430" b="76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14915" id="Line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2.4pt" to="22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0+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"/>
                  </w:pict>
                </mc:Fallback>
              </mc:AlternateContent>
            </w:r>
          </w:p>
          <w:p w:rsidR="00A635CA" w:rsidRPr="00412E13" w:rsidRDefault="00A635CA" w:rsidP="0009693F">
            <w:pPr>
              <w:tabs>
                <w:tab w:val="left" w:pos="574"/>
              </w:tabs>
              <w:spacing w:after="0" w:line="240" w:lineRule="auto"/>
              <w:jc w:val="center"/>
              <w:rPr>
                <w:rFonts w:ascii="Times New Roman" w:hAnsi="Times New Roman"/>
                <w:b/>
                <w:bCs/>
                <w:sz w:val="26"/>
                <w:szCs w:val="26"/>
              </w:rPr>
            </w:pPr>
          </w:p>
        </w:tc>
      </w:tr>
      <w:tr w:rsidR="00412E13" w:rsidRPr="00412E13" w:rsidTr="0009693F">
        <w:trPr>
          <w:gridAfter w:val="1"/>
          <w:wAfter w:w="466" w:type="dxa"/>
          <w:trHeight w:val="487"/>
        </w:trPr>
        <w:tc>
          <w:tcPr>
            <w:tcW w:w="3544" w:type="dxa"/>
            <w:gridSpan w:val="2"/>
          </w:tcPr>
          <w:p w:rsidR="00A635CA" w:rsidRPr="00412E13" w:rsidRDefault="00A635CA" w:rsidP="0046773B">
            <w:pPr>
              <w:tabs>
                <w:tab w:val="left" w:pos="574"/>
              </w:tabs>
              <w:spacing w:after="0" w:line="240" w:lineRule="auto"/>
              <w:jc w:val="center"/>
              <w:rPr>
                <w:rFonts w:ascii="Times New Roman" w:hAnsi="Times New Roman"/>
                <w:bCs/>
                <w:sz w:val="26"/>
                <w:szCs w:val="26"/>
                <w:lang w:val="en-US"/>
              </w:rPr>
            </w:pPr>
            <w:r w:rsidRPr="00412E13">
              <w:rPr>
                <w:rFonts w:ascii="Times New Roman" w:hAnsi="Times New Roman"/>
                <w:bCs/>
                <w:sz w:val="26"/>
                <w:szCs w:val="26"/>
              </w:rPr>
              <w:t>Số</w:t>
            </w:r>
            <w:r w:rsidR="0046773B" w:rsidRPr="00412E13">
              <w:rPr>
                <w:rFonts w:ascii="Times New Roman" w:hAnsi="Times New Roman"/>
                <w:bCs/>
                <w:sz w:val="26"/>
                <w:szCs w:val="26"/>
              </w:rPr>
              <w:t xml:space="preserve">:         </w:t>
            </w:r>
            <w:r w:rsidR="0046773B" w:rsidRPr="00412E13">
              <w:rPr>
                <w:rFonts w:ascii="Times New Roman" w:hAnsi="Times New Roman"/>
                <w:bCs/>
                <w:sz w:val="26"/>
                <w:szCs w:val="26"/>
                <w:lang w:val="en-US"/>
              </w:rPr>
              <w:t xml:space="preserve"> </w:t>
            </w:r>
            <w:r w:rsidR="0046773B" w:rsidRPr="00412E13">
              <w:rPr>
                <w:rFonts w:ascii="Times New Roman" w:hAnsi="Times New Roman"/>
                <w:bCs/>
                <w:sz w:val="26"/>
                <w:szCs w:val="26"/>
              </w:rPr>
              <w:t xml:space="preserve"> </w:t>
            </w:r>
            <w:r w:rsidRPr="00412E13">
              <w:rPr>
                <w:rFonts w:ascii="Times New Roman" w:hAnsi="Times New Roman"/>
                <w:bCs/>
                <w:sz w:val="26"/>
                <w:szCs w:val="26"/>
              </w:rPr>
              <w:t>/QĐ-</w:t>
            </w:r>
            <w:r w:rsidR="0009201A" w:rsidRPr="00412E13">
              <w:rPr>
                <w:rFonts w:ascii="Times New Roman" w:hAnsi="Times New Roman"/>
                <w:bCs/>
                <w:sz w:val="26"/>
                <w:szCs w:val="26"/>
                <w:lang w:val="en-US"/>
              </w:rPr>
              <w:t>CL</w:t>
            </w:r>
          </w:p>
        </w:tc>
        <w:tc>
          <w:tcPr>
            <w:tcW w:w="5670" w:type="dxa"/>
            <w:gridSpan w:val="2"/>
          </w:tcPr>
          <w:p w:rsidR="00A635CA" w:rsidRPr="00412E13" w:rsidRDefault="00A635CA" w:rsidP="006D7017">
            <w:pPr>
              <w:tabs>
                <w:tab w:val="left" w:pos="574"/>
              </w:tabs>
              <w:spacing w:after="0" w:line="240" w:lineRule="auto"/>
              <w:jc w:val="center"/>
              <w:rPr>
                <w:rFonts w:ascii="Times New Roman" w:hAnsi="Times New Roman"/>
                <w:bCs/>
                <w:i/>
                <w:sz w:val="26"/>
                <w:szCs w:val="26"/>
              </w:rPr>
            </w:pPr>
            <w:r w:rsidRPr="00412E13">
              <w:rPr>
                <w:rFonts w:ascii="Times New Roman" w:hAnsi="Times New Roman"/>
                <w:bCs/>
                <w:i/>
                <w:sz w:val="26"/>
                <w:szCs w:val="26"/>
              </w:rPr>
              <w:t xml:space="preserve">Tân Bình, ngày </w:t>
            </w:r>
            <w:r w:rsidR="006D7017" w:rsidRPr="00412E13">
              <w:rPr>
                <w:rFonts w:ascii="Times New Roman" w:hAnsi="Times New Roman"/>
                <w:bCs/>
                <w:i/>
                <w:sz w:val="26"/>
                <w:szCs w:val="26"/>
                <w:lang w:val="en-US"/>
              </w:rPr>
              <w:t>15</w:t>
            </w:r>
            <w:r w:rsidRPr="00412E13">
              <w:rPr>
                <w:rFonts w:ascii="Times New Roman" w:hAnsi="Times New Roman"/>
                <w:bCs/>
                <w:i/>
                <w:sz w:val="26"/>
                <w:szCs w:val="26"/>
              </w:rPr>
              <w:t xml:space="preserve"> tháng </w:t>
            </w:r>
            <w:r w:rsidR="00FF794C" w:rsidRPr="00412E13">
              <w:rPr>
                <w:rFonts w:ascii="Times New Roman" w:hAnsi="Times New Roman"/>
                <w:bCs/>
                <w:i/>
                <w:sz w:val="26"/>
                <w:szCs w:val="26"/>
              </w:rPr>
              <w:t>8</w:t>
            </w:r>
            <w:r w:rsidRPr="00412E13">
              <w:rPr>
                <w:rFonts w:ascii="Times New Roman" w:hAnsi="Times New Roman"/>
                <w:bCs/>
                <w:i/>
                <w:sz w:val="26"/>
                <w:szCs w:val="26"/>
              </w:rPr>
              <w:t xml:space="preserve"> năm 201</w:t>
            </w:r>
            <w:r w:rsidR="00FF794C" w:rsidRPr="00412E13">
              <w:rPr>
                <w:rFonts w:ascii="Times New Roman" w:hAnsi="Times New Roman"/>
                <w:bCs/>
                <w:i/>
                <w:sz w:val="26"/>
                <w:szCs w:val="26"/>
              </w:rPr>
              <w:t>8</w:t>
            </w:r>
          </w:p>
        </w:tc>
      </w:tr>
      <w:tr w:rsidR="00412E13" w:rsidRPr="00412E13" w:rsidTr="0009693F">
        <w:trPr>
          <w:gridBefore w:val="1"/>
          <w:wBefore w:w="466" w:type="dxa"/>
        </w:trPr>
        <w:tc>
          <w:tcPr>
            <w:tcW w:w="3544" w:type="dxa"/>
            <w:gridSpan w:val="2"/>
          </w:tcPr>
          <w:p w:rsidR="00A635CA" w:rsidRPr="00412E13" w:rsidRDefault="00A635CA" w:rsidP="0009693F">
            <w:pPr>
              <w:tabs>
                <w:tab w:val="left" w:pos="574"/>
              </w:tabs>
              <w:spacing w:after="0" w:line="240" w:lineRule="auto"/>
              <w:rPr>
                <w:rFonts w:ascii="Times New Roman" w:hAnsi="Times New Roman"/>
                <w:sz w:val="26"/>
                <w:szCs w:val="26"/>
              </w:rPr>
            </w:pPr>
          </w:p>
        </w:tc>
        <w:tc>
          <w:tcPr>
            <w:tcW w:w="5670" w:type="dxa"/>
            <w:gridSpan w:val="2"/>
          </w:tcPr>
          <w:p w:rsidR="00A635CA" w:rsidRPr="00412E13" w:rsidRDefault="00A635CA" w:rsidP="0009693F">
            <w:pPr>
              <w:tabs>
                <w:tab w:val="left" w:pos="574"/>
              </w:tabs>
              <w:spacing w:after="0" w:line="240" w:lineRule="auto"/>
              <w:rPr>
                <w:rFonts w:ascii="Times New Roman" w:hAnsi="Times New Roman"/>
                <w:i/>
                <w:iCs/>
                <w:sz w:val="26"/>
                <w:szCs w:val="26"/>
              </w:rPr>
            </w:pPr>
          </w:p>
        </w:tc>
      </w:tr>
    </w:tbl>
    <w:p w:rsidR="00A635CA" w:rsidRPr="00412E13" w:rsidRDefault="00A635CA" w:rsidP="00A635CA">
      <w:pPr>
        <w:keepNext/>
        <w:tabs>
          <w:tab w:val="left" w:pos="574"/>
          <w:tab w:val="left" w:pos="1180"/>
          <w:tab w:val="center" w:pos="4930"/>
          <w:tab w:val="center" w:pos="6464"/>
        </w:tabs>
        <w:spacing w:after="0" w:line="240" w:lineRule="auto"/>
        <w:jc w:val="center"/>
        <w:outlineLvl w:val="0"/>
        <w:rPr>
          <w:rFonts w:ascii="Times New Roman" w:hAnsi="Times New Roman"/>
          <w:b/>
          <w:sz w:val="28"/>
          <w:szCs w:val="28"/>
        </w:rPr>
      </w:pPr>
      <w:r w:rsidRPr="00412E13">
        <w:rPr>
          <w:rFonts w:ascii="Times New Roman" w:hAnsi="Times New Roman"/>
          <w:b/>
          <w:sz w:val="28"/>
          <w:szCs w:val="28"/>
        </w:rPr>
        <w:t>QUYẾT ĐỊNH</w:t>
      </w:r>
    </w:p>
    <w:p w:rsidR="00A635CA" w:rsidRPr="00412E13" w:rsidRDefault="00A635CA" w:rsidP="00A635CA">
      <w:pPr>
        <w:keepNext/>
        <w:tabs>
          <w:tab w:val="left" w:pos="574"/>
          <w:tab w:val="left" w:pos="3402"/>
          <w:tab w:val="center" w:pos="6464"/>
        </w:tabs>
        <w:spacing w:after="0" w:line="240" w:lineRule="auto"/>
        <w:jc w:val="center"/>
        <w:outlineLvl w:val="1"/>
        <w:rPr>
          <w:rFonts w:ascii="Times New Roman" w:hAnsi="Times New Roman"/>
          <w:b/>
          <w:bCs/>
          <w:sz w:val="28"/>
          <w:szCs w:val="28"/>
        </w:rPr>
      </w:pPr>
      <w:r w:rsidRPr="00412E13">
        <w:rPr>
          <w:rFonts w:ascii="Times New Roman" w:hAnsi="Times New Roman"/>
          <w:b/>
          <w:bCs/>
          <w:sz w:val="28"/>
          <w:szCs w:val="28"/>
        </w:rPr>
        <w:t>Về việc ban hành Quy chế chuyên môn</w:t>
      </w:r>
    </w:p>
    <w:p w:rsidR="00A635CA" w:rsidRPr="00412E13" w:rsidRDefault="00A635CA" w:rsidP="00A635CA">
      <w:pPr>
        <w:keepNext/>
        <w:tabs>
          <w:tab w:val="left" w:pos="574"/>
          <w:tab w:val="left" w:pos="3402"/>
          <w:tab w:val="center" w:pos="6464"/>
        </w:tabs>
        <w:spacing w:after="0" w:line="240" w:lineRule="auto"/>
        <w:jc w:val="center"/>
        <w:outlineLvl w:val="1"/>
        <w:rPr>
          <w:rFonts w:ascii="Times New Roman" w:hAnsi="Times New Roman"/>
          <w:b/>
          <w:bCs/>
          <w:sz w:val="28"/>
          <w:szCs w:val="28"/>
          <w:lang w:val="en-US"/>
        </w:rPr>
      </w:pPr>
      <w:r w:rsidRPr="00412E13">
        <w:rPr>
          <w:rFonts w:ascii="Times New Roman" w:hAnsi="Times New Roman"/>
          <w:b/>
          <w:bCs/>
          <w:sz w:val="28"/>
          <w:szCs w:val="28"/>
        </w:rPr>
        <w:t xml:space="preserve">Trường Tiểu học </w:t>
      </w:r>
      <w:r w:rsidR="00F57E3A" w:rsidRPr="00412E13">
        <w:rPr>
          <w:rFonts w:ascii="Times New Roman" w:hAnsi="Times New Roman"/>
          <w:b/>
          <w:bCs/>
          <w:sz w:val="28"/>
          <w:szCs w:val="28"/>
          <w:lang w:val="en-US"/>
        </w:rPr>
        <w:t>Chi lăng</w:t>
      </w:r>
    </w:p>
    <w:p w:rsidR="00A635CA" w:rsidRPr="00412E13" w:rsidRDefault="00A635CA" w:rsidP="00A635CA">
      <w:pPr>
        <w:tabs>
          <w:tab w:val="left" w:pos="574"/>
        </w:tabs>
        <w:spacing w:after="0" w:line="240" w:lineRule="auto"/>
        <w:jc w:val="center"/>
        <w:rPr>
          <w:rFonts w:ascii="Times New Roman" w:hAnsi="Times New Roman"/>
          <w:b/>
          <w:bCs/>
          <w:sz w:val="28"/>
          <w:szCs w:val="28"/>
        </w:rPr>
      </w:pPr>
      <w:r w:rsidRPr="00412E13">
        <w:rPr>
          <w:rFonts w:ascii="Times New Roman" w:hAnsi="Times New Roman"/>
          <w:b/>
          <w:bCs/>
          <w:sz w:val="28"/>
          <w:szCs w:val="28"/>
        </w:rPr>
        <w:t>Năm học 201</w:t>
      </w:r>
      <w:r w:rsidR="00FF794C" w:rsidRPr="00412E13">
        <w:rPr>
          <w:rFonts w:ascii="Times New Roman" w:hAnsi="Times New Roman"/>
          <w:b/>
          <w:bCs/>
          <w:sz w:val="28"/>
          <w:szCs w:val="28"/>
        </w:rPr>
        <w:t>8</w:t>
      </w:r>
      <w:r w:rsidRPr="00412E13">
        <w:rPr>
          <w:rFonts w:ascii="Times New Roman" w:hAnsi="Times New Roman"/>
          <w:b/>
          <w:bCs/>
          <w:sz w:val="28"/>
          <w:szCs w:val="28"/>
        </w:rPr>
        <w:t>-201</w:t>
      </w:r>
      <w:r w:rsidR="00FF794C" w:rsidRPr="00412E13">
        <w:rPr>
          <w:rFonts w:ascii="Times New Roman" w:hAnsi="Times New Roman"/>
          <w:b/>
          <w:bCs/>
          <w:sz w:val="28"/>
          <w:szCs w:val="28"/>
        </w:rPr>
        <w:t>9</w:t>
      </w:r>
    </w:p>
    <w:p w:rsidR="00A635CA" w:rsidRPr="00412E13" w:rsidRDefault="00453110" w:rsidP="00A635CA">
      <w:pPr>
        <w:tabs>
          <w:tab w:val="left" w:pos="574"/>
        </w:tabs>
        <w:jc w:val="center"/>
        <w:rPr>
          <w:rFonts w:ascii="Times New Roman" w:hAnsi="Times New Roman"/>
          <w:b/>
          <w:bCs/>
          <w:sz w:val="28"/>
          <w:szCs w:val="28"/>
        </w:rPr>
      </w:pPr>
      <w:r w:rsidRPr="00412E13">
        <w:rPr>
          <w:rFonts w:ascii="Times New Roman" w:hAnsi="Times New Roman"/>
          <w:b/>
          <w:bCs/>
          <w:noProof/>
          <w:sz w:val="28"/>
          <w:szCs w:val="28"/>
          <w:lang w:val="en-US"/>
        </w:rPr>
        <mc:AlternateContent>
          <mc:Choice Requires="wps">
            <w:drawing>
              <wp:anchor distT="0" distB="0" distL="114300" distR="114300" simplePos="0" relativeHeight="251667456" behindDoc="0" locked="0" layoutInCell="1" allowOverlap="1" wp14:anchorId="175D2217" wp14:editId="6AF199FB">
                <wp:simplePos x="0" y="0"/>
                <wp:positionH relativeFrom="column">
                  <wp:posOffset>2548255</wp:posOffset>
                </wp:positionH>
                <wp:positionV relativeFrom="paragraph">
                  <wp:posOffset>45085</wp:posOffset>
                </wp:positionV>
                <wp:extent cx="996950" cy="0"/>
                <wp:effectExtent l="8890" t="7620" r="1333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5E166" id="Line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65pt,3.55pt" to="279.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1wFwIAADE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"/>
            </w:pict>
          </mc:Fallback>
        </mc:AlternateContent>
      </w:r>
    </w:p>
    <w:p w:rsidR="00A635CA" w:rsidRPr="00412E13" w:rsidRDefault="00A635CA" w:rsidP="00A635CA">
      <w:pPr>
        <w:keepNext/>
        <w:tabs>
          <w:tab w:val="left" w:pos="574"/>
          <w:tab w:val="center" w:pos="6464"/>
        </w:tabs>
        <w:jc w:val="center"/>
        <w:outlineLvl w:val="4"/>
        <w:rPr>
          <w:rFonts w:ascii="Times New Roman" w:hAnsi="Times New Roman" w:cs="Times New Roman"/>
          <w:b/>
          <w:bCs/>
          <w:sz w:val="26"/>
          <w:szCs w:val="26"/>
        </w:rPr>
      </w:pPr>
      <w:r w:rsidRPr="00412E13">
        <w:rPr>
          <w:rFonts w:ascii="Times New Roman" w:hAnsi="Times New Roman" w:cs="Times New Roman"/>
          <w:b/>
          <w:bCs/>
          <w:sz w:val="26"/>
          <w:szCs w:val="26"/>
        </w:rPr>
        <w:t xml:space="preserve">HIỆU TRƯỞNG TRƯỜNG TIỂU HỌC </w:t>
      </w:r>
      <w:r w:rsidR="0009201A" w:rsidRPr="00412E13">
        <w:rPr>
          <w:rFonts w:ascii="Times New Roman" w:hAnsi="Times New Roman" w:cs="Times New Roman"/>
          <w:b/>
          <w:bCs/>
          <w:sz w:val="26"/>
          <w:szCs w:val="26"/>
        </w:rPr>
        <w:t>CHI LĂNG</w:t>
      </w:r>
      <w:r w:rsidRPr="00412E13">
        <w:rPr>
          <w:rFonts w:ascii="Times New Roman" w:hAnsi="Times New Roman" w:cs="Times New Roman"/>
          <w:b/>
          <w:bCs/>
          <w:sz w:val="26"/>
          <w:szCs w:val="26"/>
        </w:rPr>
        <w:t xml:space="preserve"> </w:t>
      </w:r>
    </w:p>
    <w:p w:rsidR="0009201A" w:rsidRPr="00412E13" w:rsidRDefault="0009201A" w:rsidP="0009201A">
      <w:pPr>
        <w:tabs>
          <w:tab w:val="left" w:pos="574"/>
          <w:tab w:val="left" w:pos="720"/>
          <w:tab w:val="left" w:pos="1440"/>
        </w:tabs>
        <w:spacing w:after="120"/>
        <w:jc w:val="both"/>
        <w:rPr>
          <w:rFonts w:ascii="Times New Roman" w:hAnsi="Times New Roman"/>
          <w:sz w:val="26"/>
          <w:szCs w:val="26"/>
        </w:rPr>
      </w:pPr>
      <w:r w:rsidRPr="00412E13">
        <w:rPr>
          <w:rFonts w:ascii="Times New Roman" w:hAnsi="Times New Roman"/>
          <w:sz w:val="26"/>
          <w:szCs w:val="26"/>
        </w:rPr>
        <w:tab/>
        <w:t>Căn cứ quyết định số 46/QĐ-UB ngày 17 tháng 12 năm 1998 của Ủy ban nhân dân quận Tân Bình về việc đổi tên cơ cấu khung của 5 trường tiểu học thuộc quận Tân Bình, trong đó có ghi đổi tên Trường Phổ thông cấp I Chi Lăng thành Trường Tiểu học Chi Lăng;</w:t>
      </w:r>
    </w:p>
    <w:p w:rsidR="00A635CA" w:rsidRPr="00412E13" w:rsidRDefault="00A635CA" w:rsidP="00A635CA">
      <w:pPr>
        <w:tabs>
          <w:tab w:val="left" w:pos="574"/>
          <w:tab w:val="left" w:pos="720"/>
          <w:tab w:val="left" w:pos="1440"/>
        </w:tabs>
        <w:spacing w:after="120"/>
        <w:ind w:firstLine="709"/>
        <w:jc w:val="both"/>
        <w:rPr>
          <w:rFonts w:ascii="Times New Roman" w:hAnsi="Times New Roman" w:cs="Times New Roman"/>
          <w:sz w:val="26"/>
          <w:szCs w:val="24"/>
        </w:rPr>
      </w:pPr>
      <w:r w:rsidRPr="00412E13">
        <w:rPr>
          <w:rFonts w:ascii="Times New Roman" w:hAnsi="Times New Roman" w:cs="Times New Roman"/>
          <w:iCs/>
          <w:sz w:val="26"/>
          <w:szCs w:val="24"/>
        </w:rPr>
        <w:tab/>
        <w:t>Căn cứ</w:t>
      </w:r>
      <w:r w:rsidR="0078407A" w:rsidRPr="00412E13">
        <w:rPr>
          <w:rFonts w:ascii="Times New Roman" w:hAnsi="Times New Roman" w:cs="Times New Roman"/>
          <w:iCs/>
          <w:sz w:val="26"/>
          <w:szCs w:val="24"/>
        </w:rPr>
        <w:t xml:space="preserve"> Thông tư số </w:t>
      </w:r>
      <w:r w:rsidRPr="00412E13">
        <w:rPr>
          <w:rFonts w:ascii="Times New Roman" w:hAnsi="Times New Roman" w:cs="Times New Roman"/>
          <w:iCs/>
          <w:sz w:val="26"/>
          <w:szCs w:val="24"/>
        </w:rPr>
        <w:t xml:space="preserve">41/2010/TT-BGDĐT ngày 30 tháng 12 năm 2010 của Bộ Giáo dục và Đào tạo ban hành Điều lệ trường Tiểu học và </w:t>
      </w:r>
      <w:r w:rsidRPr="00412E13">
        <w:rPr>
          <w:rFonts w:ascii="Times New Roman" w:hAnsi="Times New Roman" w:cs="Times New Roman"/>
          <w:sz w:val="26"/>
          <w:szCs w:val="24"/>
        </w:rPr>
        <w:t>Thông tư số 50/2012/TT-BGDĐT của Bộ Giáo dục và Đào tạo về sửa đổi, bổ sung Điều 40; bổ sung điều 40a của Thông tư số 41/2010/TT- BGDĐT ngày 30 tháng 12 năm 2010 của Bộ trưởng Bộ Giáo dục và Đào tạo ban hành Điều lệ Trường Tiểu học;</w:t>
      </w:r>
    </w:p>
    <w:p w:rsidR="00FC1BAD" w:rsidRPr="00412E13" w:rsidRDefault="00FC1BAD" w:rsidP="00FC1BAD">
      <w:pPr>
        <w:shd w:val="clear" w:color="auto" w:fill="FFFFFF"/>
        <w:spacing w:after="120" w:line="240" w:lineRule="auto"/>
        <w:ind w:firstLine="720"/>
        <w:jc w:val="both"/>
        <w:rPr>
          <w:rFonts w:ascii="Times New Roman" w:eastAsia="Times New Roman" w:hAnsi="Times New Roman" w:cs="Times New Roman"/>
          <w:sz w:val="19"/>
          <w:szCs w:val="19"/>
          <w:lang w:eastAsia="vi-VN"/>
        </w:rPr>
      </w:pPr>
      <w:r w:rsidRPr="00412E13">
        <w:rPr>
          <w:rFonts w:ascii="Times New Roman" w:eastAsia="Times New Roman" w:hAnsi="Times New Roman" w:cs="Times New Roman"/>
          <w:sz w:val="26"/>
          <w:szCs w:val="26"/>
          <w:lang w:eastAsia="vi-VN"/>
        </w:rPr>
        <w:t xml:space="preserve"> Căn cứ Quyết định </w:t>
      </w:r>
      <w:r w:rsidR="0078407A" w:rsidRPr="00412E13">
        <w:rPr>
          <w:rFonts w:ascii="Times New Roman" w:eastAsia="Times New Roman" w:hAnsi="Times New Roman" w:cs="Times New Roman"/>
          <w:sz w:val="26"/>
          <w:szCs w:val="26"/>
          <w:lang w:eastAsia="vi-VN"/>
        </w:rPr>
        <w:t xml:space="preserve">số </w:t>
      </w:r>
      <w:r w:rsidRPr="00412E13">
        <w:rPr>
          <w:rFonts w:ascii="Times New Roman" w:eastAsia="Times New Roman" w:hAnsi="Times New Roman" w:cs="Times New Roman"/>
          <w:sz w:val="26"/>
          <w:szCs w:val="26"/>
          <w:lang w:eastAsia="vi-VN"/>
        </w:rPr>
        <w:t>14/2007/QĐ-BGDĐT ngày 04/5/2007 của Bộ trưởng Bộ Giáo dục và Đào tạo về Chuẩn nghề nghiệp giáo viên tiểu học;</w:t>
      </w:r>
    </w:p>
    <w:p w:rsidR="00FC1BAD" w:rsidRPr="00683F58" w:rsidRDefault="00FC1BAD" w:rsidP="00FC1BAD">
      <w:pPr>
        <w:shd w:val="clear" w:color="auto" w:fill="FFFFFF"/>
        <w:spacing w:after="120" w:line="240" w:lineRule="auto"/>
        <w:ind w:firstLine="720"/>
        <w:jc w:val="both"/>
        <w:rPr>
          <w:rFonts w:ascii="Times New Roman" w:eastAsia="Times New Roman" w:hAnsi="Times New Roman" w:cs="Times New Roman"/>
          <w:sz w:val="26"/>
          <w:szCs w:val="26"/>
          <w:lang w:eastAsia="vi-VN"/>
        </w:rPr>
      </w:pPr>
      <w:r w:rsidRPr="00683F58">
        <w:rPr>
          <w:rFonts w:ascii="Times New Roman" w:eastAsia="Times New Roman" w:hAnsi="Times New Roman" w:cs="Times New Roman"/>
          <w:sz w:val="26"/>
          <w:szCs w:val="26"/>
          <w:lang w:eastAsia="vi-VN"/>
        </w:rPr>
        <w:t xml:space="preserve"> Căn cứ Thông tư </w:t>
      </w:r>
      <w:r w:rsidR="0078407A" w:rsidRPr="00683F58">
        <w:rPr>
          <w:rFonts w:ascii="Times New Roman" w:eastAsia="Times New Roman" w:hAnsi="Times New Roman" w:cs="Times New Roman"/>
          <w:sz w:val="26"/>
          <w:szCs w:val="26"/>
          <w:lang w:eastAsia="vi-VN"/>
        </w:rPr>
        <w:t xml:space="preserve">số </w:t>
      </w:r>
      <w:r w:rsidR="00FF794C" w:rsidRPr="00683F58">
        <w:rPr>
          <w:rFonts w:ascii="Times New Roman" w:eastAsia="Times New Roman" w:hAnsi="Times New Roman" w:cs="Times New Roman"/>
          <w:sz w:val="26"/>
          <w:szCs w:val="26"/>
          <w:lang w:eastAsia="vi-VN"/>
        </w:rPr>
        <w:t>22 sửa đổi, bổ sung một số điều</w:t>
      </w:r>
      <w:r w:rsidR="00FF794C" w:rsidRPr="00683F58">
        <w:rPr>
          <w:rFonts w:ascii="Arial" w:hAnsi="Arial" w:cs="Arial"/>
          <w:sz w:val="26"/>
          <w:szCs w:val="26"/>
          <w:shd w:val="clear" w:color="auto" w:fill="FFFFFF"/>
        </w:rPr>
        <w:t xml:space="preserve"> </w:t>
      </w:r>
      <w:r w:rsidR="00FF794C" w:rsidRPr="00683F58">
        <w:rPr>
          <w:rFonts w:ascii="Times New Roman" w:hAnsi="Times New Roman" w:cs="Times New Roman"/>
          <w:sz w:val="26"/>
          <w:szCs w:val="26"/>
          <w:shd w:val="clear" w:color="auto" w:fill="FFFFFF"/>
        </w:rPr>
        <w:t xml:space="preserve">của quy định đánh giá học sinh tiểu học ban hành kèm </w:t>
      </w:r>
      <w:r w:rsidR="00FF794C" w:rsidRPr="00683F58">
        <w:rPr>
          <w:rFonts w:ascii="Times New Roman" w:eastAsia="Times New Roman" w:hAnsi="Times New Roman" w:cs="Times New Roman"/>
          <w:sz w:val="26"/>
          <w:szCs w:val="26"/>
          <w:lang w:eastAsia="vi-VN"/>
        </w:rPr>
        <w:t xml:space="preserve">Thông tư </w:t>
      </w:r>
      <w:r w:rsidRPr="00683F58">
        <w:rPr>
          <w:rFonts w:ascii="Times New Roman" w:eastAsia="Times New Roman" w:hAnsi="Times New Roman" w:cs="Times New Roman"/>
          <w:sz w:val="26"/>
          <w:szCs w:val="26"/>
          <w:lang w:eastAsia="vi-VN"/>
        </w:rPr>
        <w:t xml:space="preserve">30/2014/TT-BGDĐT ngày 28 tháng 8 năm 2014 của Bộ </w:t>
      </w:r>
      <w:r w:rsidR="0078407A" w:rsidRPr="00683F58">
        <w:rPr>
          <w:rFonts w:ascii="Times New Roman" w:eastAsia="Times New Roman" w:hAnsi="Times New Roman" w:cs="Times New Roman"/>
          <w:sz w:val="26"/>
          <w:szCs w:val="26"/>
          <w:lang w:eastAsia="vi-VN"/>
        </w:rPr>
        <w:t xml:space="preserve">trưởng Bộ </w:t>
      </w:r>
      <w:r w:rsidRPr="00683F58">
        <w:rPr>
          <w:rFonts w:ascii="Times New Roman" w:eastAsia="Times New Roman" w:hAnsi="Times New Roman" w:cs="Times New Roman"/>
          <w:sz w:val="26"/>
          <w:szCs w:val="26"/>
          <w:lang w:eastAsia="vi-VN"/>
        </w:rPr>
        <w:t>Giáo dục và Đào tạo</w:t>
      </w:r>
      <w:r w:rsidR="0078407A" w:rsidRPr="00683F58">
        <w:rPr>
          <w:rFonts w:ascii="Times New Roman" w:eastAsia="Times New Roman" w:hAnsi="Times New Roman" w:cs="Times New Roman"/>
          <w:sz w:val="26"/>
          <w:szCs w:val="26"/>
          <w:lang w:eastAsia="vi-VN"/>
        </w:rPr>
        <w:t xml:space="preserve"> </w:t>
      </w:r>
      <w:r w:rsidR="00FF794C" w:rsidRPr="00683F58">
        <w:rPr>
          <w:rFonts w:ascii="Times New Roman" w:eastAsia="Times New Roman" w:hAnsi="Times New Roman" w:cs="Times New Roman"/>
          <w:sz w:val="26"/>
          <w:szCs w:val="26"/>
          <w:lang w:eastAsia="vi-VN"/>
        </w:rPr>
        <w:t>.</w:t>
      </w:r>
    </w:p>
    <w:p w:rsidR="00A635CA" w:rsidRPr="00412E13" w:rsidRDefault="00A635CA" w:rsidP="00A635CA">
      <w:pPr>
        <w:keepNext/>
        <w:tabs>
          <w:tab w:val="left" w:pos="574"/>
          <w:tab w:val="left" w:pos="1111"/>
          <w:tab w:val="center" w:pos="6464"/>
        </w:tabs>
        <w:spacing w:after="120"/>
        <w:jc w:val="center"/>
        <w:outlineLvl w:val="1"/>
        <w:rPr>
          <w:rFonts w:ascii="Times New Roman" w:hAnsi="Times New Roman" w:cs="Times New Roman"/>
          <w:b/>
          <w:sz w:val="28"/>
          <w:szCs w:val="24"/>
        </w:rPr>
      </w:pPr>
      <w:r w:rsidRPr="00412E13">
        <w:rPr>
          <w:rFonts w:ascii="Times New Roman" w:hAnsi="Times New Roman" w:cs="Times New Roman"/>
          <w:b/>
          <w:sz w:val="28"/>
          <w:szCs w:val="24"/>
        </w:rPr>
        <w:t>QUYẾT ĐỊNH:</w:t>
      </w:r>
    </w:p>
    <w:p w:rsidR="00A635CA" w:rsidRPr="00412E13" w:rsidRDefault="00A635CA" w:rsidP="00A635CA">
      <w:pPr>
        <w:spacing w:after="120"/>
        <w:ind w:firstLine="573"/>
        <w:jc w:val="both"/>
        <w:rPr>
          <w:rFonts w:ascii="Times New Roman" w:hAnsi="Times New Roman" w:cs="Times New Roman"/>
          <w:sz w:val="26"/>
          <w:szCs w:val="24"/>
        </w:rPr>
      </w:pPr>
      <w:r w:rsidRPr="00412E13">
        <w:rPr>
          <w:rFonts w:ascii="Times New Roman" w:hAnsi="Times New Roman" w:cs="Times New Roman"/>
          <w:b/>
          <w:bCs/>
          <w:sz w:val="26"/>
          <w:szCs w:val="24"/>
        </w:rPr>
        <w:t xml:space="preserve">Điều 1. </w:t>
      </w:r>
      <w:r w:rsidRPr="00412E13">
        <w:rPr>
          <w:rFonts w:ascii="Times New Roman" w:hAnsi="Times New Roman" w:cs="Times New Roman"/>
          <w:bCs/>
          <w:sz w:val="26"/>
          <w:szCs w:val="24"/>
        </w:rPr>
        <w:t>B</w:t>
      </w:r>
      <w:r w:rsidRPr="00412E13">
        <w:rPr>
          <w:rFonts w:ascii="Times New Roman" w:hAnsi="Times New Roman" w:cs="Times New Roman"/>
          <w:sz w:val="26"/>
          <w:szCs w:val="24"/>
        </w:rPr>
        <w:t>an hành kèm theo Quyết đị</w:t>
      </w:r>
      <w:r w:rsidR="0078407A" w:rsidRPr="00412E13">
        <w:rPr>
          <w:rFonts w:ascii="Times New Roman" w:hAnsi="Times New Roman" w:cs="Times New Roman"/>
          <w:sz w:val="26"/>
          <w:szCs w:val="24"/>
        </w:rPr>
        <w:t xml:space="preserve">nh này Quy chế </w:t>
      </w:r>
      <w:r w:rsidRPr="00412E13">
        <w:rPr>
          <w:rFonts w:ascii="Times New Roman" w:hAnsi="Times New Roman" w:cs="Times New Roman"/>
          <w:sz w:val="26"/>
          <w:szCs w:val="24"/>
        </w:rPr>
        <w:t xml:space="preserve"> </w:t>
      </w:r>
      <w:r w:rsidR="0078407A" w:rsidRPr="00412E13">
        <w:rPr>
          <w:rFonts w:ascii="Times New Roman" w:hAnsi="Times New Roman" w:cs="Times New Roman"/>
          <w:sz w:val="26"/>
          <w:szCs w:val="24"/>
        </w:rPr>
        <w:t>chuyên môn</w:t>
      </w:r>
      <w:r w:rsidRPr="00412E13">
        <w:rPr>
          <w:rFonts w:ascii="Times New Roman" w:hAnsi="Times New Roman" w:cs="Times New Roman"/>
          <w:sz w:val="26"/>
          <w:szCs w:val="24"/>
        </w:rPr>
        <w:t xml:space="preserve">Trường Tiểu học </w:t>
      </w:r>
      <w:r w:rsidR="00F57E3A" w:rsidRPr="00412E13">
        <w:rPr>
          <w:rFonts w:ascii="Times New Roman" w:hAnsi="Times New Roman" w:cs="Times New Roman"/>
          <w:sz w:val="26"/>
          <w:szCs w:val="24"/>
        </w:rPr>
        <w:t>Chi Lăng</w:t>
      </w:r>
      <w:r w:rsidRPr="00412E13">
        <w:rPr>
          <w:rFonts w:ascii="Times New Roman" w:hAnsi="Times New Roman" w:cs="Times New Roman"/>
          <w:sz w:val="26"/>
          <w:szCs w:val="24"/>
        </w:rPr>
        <w:t>, quận Tân Bình.</w:t>
      </w:r>
    </w:p>
    <w:p w:rsidR="00A635CA" w:rsidRPr="00412E13" w:rsidRDefault="00A635CA" w:rsidP="00A635CA">
      <w:pPr>
        <w:spacing w:after="120"/>
        <w:ind w:firstLine="567"/>
        <w:jc w:val="both"/>
        <w:rPr>
          <w:rFonts w:ascii="Times New Roman" w:hAnsi="Times New Roman" w:cs="Times New Roman"/>
          <w:sz w:val="26"/>
          <w:szCs w:val="24"/>
        </w:rPr>
      </w:pPr>
      <w:r w:rsidRPr="00412E13">
        <w:rPr>
          <w:rFonts w:ascii="Times New Roman" w:hAnsi="Times New Roman" w:cs="Times New Roman"/>
          <w:b/>
          <w:bCs/>
          <w:sz w:val="26"/>
          <w:szCs w:val="24"/>
        </w:rPr>
        <w:t>Điều 2</w:t>
      </w:r>
      <w:r w:rsidRPr="00412E13">
        <w:rPr>
          <w:rFonts w:ascii="Times New Roman" w:hAnsi="Times New Roman" w:cs="Times New Roman"/>
          <w:b/>
          <w:sz w:val="26"/>
          <w:szCs w:val="24"/>
        </w:rPr>
        <w:t>.</w:t>
      </w:r>
      <w:r w:rsidRPr="00412E13">
        <w:rPr>
          <w:rFonts w:ascii="Times New Roman" w:hAnsi="Times New Roman" w:cs="Times New Roman"/>
          <w:sz w:val="26"/>
          <w:szCs w:val="24"/>
        </w:rPr>
        <w:t xml:space="preserve">  Quyết định này có hiệu lực kể từ ngày ký.</w:t>
      </w:r>
    </w:p>
    <w:p w:rsidR="00A635CA" w:rsidRPr="00412E13" w:rsidRDefault="00A635CA" w:rsidP="00A635CA">
      <w:pPr>
        <w:pStyle w:val="NoSpacing"/>
        <w:ind w:firstLine="567"/>
        <w:jc w:val="both"/>
        <w:rPr>
          <w:b/>
          <w:bCs/>
          <w:sz w:val="26"/>
          <w:lang w:val="vi-VN"/>
        </w:rPr>
      </w:pPr>
      <w:r w:rsidRPr="00412E13">
        <w:rPr>
          <w:b/>
          <w:bCs/>
          <w:sz w:val="26"/>
          <w:lang w:val="vi-VN"/>
        </w:rPr>
        <w:t>Điều 3</w:t>
      </w:r>
      <w:r w:rsidRPr="00412E13">
        <w:rPr>
          <w:b/>
          <w:sz w:val="26"/>
          <w:lang w:val="vi-VN"/>
        </w:rPr>
        <w:t>.</w:t>
      </w:r>
      <w:r w:rsidRPr="00412E13">
        <w:rPr>
          <w:sz w:val="26"/>
          <w:lang w:val="vi-VN"/>
        </w:rPr>
        <w:t xml:space="preserve"> Cán bộ, giáo viên, nhân viên của Trường Tiểu học </w:t>
      </w:r>
      <w:r w:rsidR="00F57E3A" w:rsidRPr="00412E13">
        <w:rPr>
          <w:sz w:val="26"/>
          <w:lang w:val="vi-VN"/>
        </w:rPr>
        <w:t>Chi Lăng</w:t>
      </w:r>
      <w:r w:rsidRPr="00412E13">
        <w:rPr>
          <w:sz w:val="26"/>
          <w:lang w:val="vi-VN"/>
        </w:rPr>
        <w:t xml:space="preserve"> chịu trách nhiệm thi hành quyết định này./.</w:t>
      </w:r>
    </w:p>
    <w:p w:rsidR="00A635CA" w:rsidRPr="00412E13" w:rsidRDefault="00A635CA" w:rsidP="00A635CA">
      <w:pPr>
        <w:tabs>
          <w:tab w:val="center" w:pos="7085"/>
        </w:tabs>
        <w:spacing w:after="120"/>
        <w:ind w:left="374"/>
        <w:rPr>
          <w:rFonts w:ascii="Times New Roman" w:hAnsi="Times New Roman" w:cs="Times New Roman"/>
          <w:b/>
          <w:i/>
          <w:iCs/>
          <w:sz w:val="26"/>
          <w:szCs w:val="24"/>
        </w:rPr>
      </w:pPr>
    </w:p>
    <w:p w:rsidR="00A635CA" w:rsidRPr="00412E13" w:rsidRDefault="00A635CA" w:rsidP="00A635CA">
      <w:pPr>
        <w:tabs>
          <w:tab w:val="center" w:pos="7085"/>
        </w:tabs>
        <w:spacing w:after="0" w:line="240" w:lineRule="auto"/>
        <w:rPr>
          <w:rFonts w:ascii="Times New Roman" w:hAnsi="Times New Roman" w:cs="Times New Roman"/>
          <w:sz w:val="26"/>
          <w:szCs w:val="26"/>
        </w:rPr>
      </w:pPr>
      <w:r w:rsidRPr="00412E13">
        <w:rPr>
          <w:rFonts w:ascii="Times New Roman" w:hAnsi="Times New Roman" w:cs="Times New Roman"/>
          <w:b/>
          <w:i/>
          <w:iCs/>
          <w:sz w:val="24"/>
        </w:rPr>
        <w:t>Nơi nhận</w:t>
      </w:r>
      <w:r w:rsidRPr="00412E13">
        <w:rPr>
          <w:rFonts w:ascii="Times New Roman" w:hAnsi="Times New Roman" w:cs="Times New Roman"/>
          <w:b/>
          <w:bCs/>
          <w:sz w:val="24"/>
        </w:rPr>
        <w:t xml:space="preserve"> :     </w:t>
      </w:r>
      <w:r w:rsidRPr="00412E13">
        <w:rPr>
          <w:rFonts w:ascii="Times New Roman" w:hAnsi="Times New Roman" w:cs="Times New Roman"/>
          <w:b/>
          <w:bCs/>
          <w:sz w:val="28"/>
          <w:szCs w:val="26"/>
        </w:rPr>
        <w:t xml:space="preserve">                                                                       </w:t>
      </w:r>
      <w:r w:rsidRPr="00412E13">
        <w:rPr>
          <w:rFonts w:ascii="Times New Roman" w:hAnsi="Times New Roman" w:cs="Times New Roman"/>
          <w:b/>
          <w:bCs/>
          <w:sz w:val="26"/>
          <w:szCs w:val="26"/>
        </w:rPr>
        <w:tab/>
        <w:t>HIỆU TRƯỞNG</w:t>
      </w:r>
      <w:r w:rsidRPr="00412E13">
        <w:rPr>
          <w:rFonts w:ascii="Times New Roman" w:hAnsi="Times New Roman" w:cs="Times New Roman"/>
          <w:b/>
          <w:bCs/>
          <w:sz w:val="26"/>
          <w:szCs w:val="26"/>
        </w:rPr>
        <w:tab/>
      </w:r>
    </w:p>
    <w:p w:rsidR="00A635CA" w:rsidRPr="00412E13" w:rsidRDefault="00A635CA" w:rsidP="00A635CA">
      <w:pPr>
        <w:tabs>
          <w:tab w:val="center" w:pos="7085"/>
        </w:tabs>
        <w:spacing w:after="0" w:line="240" w:lineRule="auto"/>
        <w:rPr>
          <w:rFonts w:ascii="Times New Roman" w:hAnsi="Times New Roman" w:cs="Times New Roman"/>
        </w:rPr>
      </w:pPr>
      <w:r w:rsidRPr="00412E13">
        <w:rPr>
          <w:rFonts w:ascii="Times New Roman" w:hAnsi="Times New Roman" w:cs="Times New Roman"/>
        </w:rPr>
        <w:t>- Như Điều 3;</w:t>
      </w:r>
    </w:p>
    <w:p w:rsidR="00A635CA" w:rsidRPr="00412E13" w:rsidRDefault="00A635CA" w:rsidP="00A635CA">
      <w:pPr>
        <w:tabs>
          <w:tab w:val="center" w:pos="7085"/>
        </w:tabs>
        <w:spacing w:after="0" w:line="240" w:lineRule="auto"/>
        <w:rPr>
          <w:rFonts w:ascii="Times New Roman" w:hAnsi="Times New Roman" w:cs="Times New Roman"/>
          <w:sz w:val="26"/>
          <w:szCs w:val="26"/>
        </w:rPr>
        <w:sectPr w:rsidR="00A635CA" w:rsidRPr="00412E13" w:rsidSect="009F08F1">
          <w:footerReference w:type="default" r:id="rId8"/>
          <w:pgSz w:w="11907" w:h="16839" w:code="9"/>
          <w:pgMar w:top="1134" w:right="1134" w:bottom="1134" w:left="1701" w:header="720" w:footer="720" w:gutter="0"/>
          <w:pgNumType w:start="2"/>
          <w:cols w:space="720"/>
          <w:docGrid w:linePitch="360"/>
        </w:sectPr>
      </w:pPr>
      <w:r w:rsidRPr="00412E13">
        <w:rPr>
          <w:rFonts w:ascii="Times New Roman" w:hAnsi="Times New Roman" w:cs="Times New Roman"/>
        </w:rPr>
        <w:t>- Lưu VT</w:t>
      </w:r>
      <w:r w:rsidRPr="00412E13">
        <w:rPr>
          <w:rFonts w:ascii="Times New Roman" w:hAnsi="Times New Roman" w:cs="Times New Roman"/>
          <w:sz w:val="26"/>
          <w:szCs w:val="26"/>
        </w:rPr>
        <w:t>.</w:t>
      </w:r>
    </w:p>
    <w:p w:rsidR="002722E0" w:rsidRPr="0009201A" w:rsidRDefault="002722E0" w:rsidP="00373984">
      <w:pPr>
        <w:shd w:val="clear" w:color="auto" w:fill="FFFFFF"/>
        <w:spacing w:after="0" w:line="240" w:lineRule="auto"/>
        <w:jc w:val="center"/>
        <w:rPr>
          <w:rFonts w:ascii="Times New Roman" w:eastAsia="Times New Roman" w:hAnsi="Times New Roman" w:cs="Times New Roman"/>
          <w:b/>
          <w:bCs/>
          <w:color w:val="000000"/>
          <w:sz w:val="28"/>
          <w:szCs w:val="28"/>
          <w:lang w:eastAsia="vi-VN"/>
        </w:rPr>
      </w:pPr>
      <w:r w:rsidRPr="008E0C2A">
        <w:rPr>
          <w:rFonts w:ascii="Times New Roman" w:eastAsia="Times New Roman" w:hAnsi="Times New Roman" w:cs="Times New Roman"/>
          <w:b/>
          <w:bCs/>
          <w:color w:val="000000"/>
          <w:sz w:val="28"/>
          <w:szCs w:val="28"/>
          <w:lang w:eastAsia="vi-VN"/>
        </w:rPr>
        <w:lastRenderedPageBreak/>
        <w:t>QUY CHẾ</w:t>
      </w:r>
    </w:p>
    <w:p w:rsidR="007037EE" w:rsidRPr="0009201A" w:rsidRDefault="007037EE" w:rsidP="00373984">
      <w:pPr>
        <w:shd w:val="clear" w:color="auto" w:fill="FFFFFF"/>
        <w:spacing w:after="0" w:line="240" w:lineRule="auto"/>
        <w:jc w:val="center"/>
        <w:rPr>
          <w:rFonts w:ascii="Times New Roman" w:eastAsia="Times New Roman" w:hAnsi="Times New Roman" w:cs="Times New Roman"/>
          <w:color w:val="000000"/>
          <w:sz w:val="28"/>
          <w:szCs w:val="28"/>
          <w:lang w:eastAsia="vi-VN"/>
        </w:rPr>
      </w:pPr>
      <w:r w:rsidRPr="0009201A">
        <w:rPr>
          <w:rFonts w:ascii="Times New Roman" w:eastAsia="Times New Roman" w:hAnsi="Times New Roman" w:cs="Times New Roman"/>
          <w:b/>
          <w:bCs/>
          <w:color w:val="000000"/>
          <w:sz w:val="28"/>
          <w:szCs w:val="28"/>
          <w:lang w:eastAsia="vi-VN"/>
        </w:rPr>
        <w:t>Chuyên m</w:t>
      </w:r>
      <w:r w:rsidR="00151E5F" w:rsidRPr="0009201A">
        <w:rPr>
          <w:rFonts w:ascii="Times New Roman" w:eastAsia="Times New Roman" w:hAnsi="Times New Roman" w:cs="Times New Roman"/>
          <w:b/>
          <w:bCs/>
          <w:color w:val="000000"/>
          <w:sz w:val="28"/>
          <w:szCs w:val="28"/>
          <w:lang w:eastAsia="vi-VN"/>
        </w:rPr>
        <w:t>ôn Trường Tiểu học Chi Lăng</w:t>
      </w:r>
    </w:p>
    <w:p w:rsidR="00373984" w:rsidRPr="0009201A" w:rsidRDefault="00373984" w:rsidP="00373984">
      <w:pPr>
        <w:shd w:val="clear" w:color="auto" w:fill="FFFFFF"/>
        <w:spacing w:after="0" w:line="240" w:lineRule="auto"/>
        <w:jc w:val="center"/>
        <w:rPr>
          <w:rFonts w:ascii="Times New Roman" w:eastAsia="Times New Roman" w:hAnsi="Times New Roman" w:cs="Times New Roman"/>
          <w:bCs/>
          <w:i/>
          <w:color w:val="000000"/>
          <w:sz w:val="26"/>
          <w:szCs w:val="26"/>
          <w:lang w:eastAsia="vi-VN"/>
        </w:rPr>
      </w:pPr>
      <w:r w:rsidRPr="0009201A">
        <w:rPr>
          <w:rFonts w:ascii="Times New Roman" w:eastAsia="Times New Roman" w:hAnsi="Times New Roman" w:cs="Times New Roman"/>
          <w:b/>
          <w:bCs/>
          <w:i/>
          <w:color w:val="000000"/>
          <w:sz w:val="26"/>
          <w:szCs w:val="26"/>
          <w:lang w:eastAsia="vi-VN"/>
        </w:rPr>
        <w:t>(</w:t>
      </w:r>
      <w:r w:rsidRPr="0009201A">
        <w:rPr>
          <w:rFonts w:ascii="Times New Roman" w:eastAsia="Times New Roman" w:hAnsi="Times New Roman" w:cs="Times New Roman"/>
          <w:bCs/>
          <w:i/>
          <w:color w:val="000000"/>
          <w:sz w:val="26"/>
          <w:szCs w:val="26"/>
          <w:lang w:eastAsia="vi-VN"/>
        </w:rPr>
        <w:t xml:space="preserve">Ban hành kèm theo </w:t>
      </w:r>
      <w:r w:rsidR="009160C5">
        <w:rPr>
          <w:rFonts w:ascii="Times New Roman" w:eastAsia="Times New Roman" w:hAnsi="Times New Roman" w:cs="Times New Roman"/>
          <w:bCs/>
          <w:i/>
          <w:color w:val="000000"/>
          <w:sz w:val="26"/>
          <w:szCs w:val="26"/>
          <w:lang w:eastAsia="vi-VN"/>
        </w:rPr>
        <w:t>Quyết định số……./QĐ-CL ngày 15 tháng 8</w:t>
      </w:r>
      <w:r w:rsidRPr="0009201A">
        <w:rPr>
          <w:rFonts w:ascii="Times New Roman" w:eastAsia="Times New Roman" w:hAnsi="Times New Roman" w:cs="Times New Roman"/>
          <w:bCs/>
          <w:i/>
          <w:color w:val="000000"/>
          <w:sz w:val="26"/>
          <w:szCs w:val="26"/>
          <w:lang w:eastAsia="vi-VN"/>
        </w:rPr>
        <w:t xml:space="preserve"> năm 201</w:t>
      </w:r>
      <w:r w:rsidR="00151E5F" w:rsidRPr="0009201A">
        <w:rPr>
          <w:rFonts w:ascii="Times New Roman" w:eastAsia="Times New Roman" w:hAnsi="Times New Roman" w:cs="Times New Roman"/>
          <w:bCs/>
          <w:i/>
          <w:color w:val="000000"/>
          <w:sz w:val="26"/>
          <w:szCs w:val="26"/>
          <w:lang w:eastAsia="vi-VN"/>
        </w:rPr>
        <w:t>8</w:t>
      </w:r>
    </w:p>
    <w:p w:rsidR="002722E0" w:rsidRPr="0009201A" w:rsidRDefault="00A00FE3" w:rsidP="00373984">
      <w:pPr>
        <w:shd w:val="clear" w:color="auto" w:fill="FFFFFF"/>
        <w:spacing w:after="120" w:line="240" w:lineRule="auto"/>
        <w:jc w:val="center"/>
        <w:rPr>
          <w:rFonts w:ascii="Times New Roman" w:eastAsia="Times New Roman" w:hAnsi="Times New Roman" w:cs="Times New Roman"/>
          <w:i/>
          <w:color w:val="000000"/>
          <w:sz w:val="26"/>
          <w:szCs w:val="26"/>
          <w:lang w:eastAsia="vi-VN"/>
        </w:rPr>
      </w:pPr>
      <w:r w:rsidRPr="0009201A">
        <w:rPr>
          <w:rFonts w:ascii="Times New Roman" w:eastAsia="Times New Roman" w:hAnsi="Times New Roman" w:cs="Times New Roman"/>
          <w:bCs/>
          <w:i/>
          <w:color w:val="000000"/>
          <w:sz w:val="26"/>
          <w:szCs w:val="26"/>
          <w:lang w:eastAsia="vi-VN"/>
        </w:rPr>
        <w:t>c</w:t>
      </w:r>
      <w:r w:rsidR="00373984" w:rsidRPr="0009201A">
        <w:rPr>
          <w:rFonts w:ascii="Times New Roman" w:eastAsia="Times New Roman" w:hAnsi="Times New Roman" w:cs="Times New Roman"/>
          <w:bCs/>
          <w:i/>
          <w:color w:val="000000"/>
          <w:sz w:val="26"/>
          <w:szCs w:val="26"/>
          <w:lang w:eastAsia="vi-VN"/>
        </w:rPr>
        <w:t>ủa Hiệu trưở</w:t>
      </w:r>
      <w:r w:rsidR="00151E5F" w:rsidRPr="0009201A">
        <w:rPr>
          <w:rFonts w:ascii="Times New Roman" w:eastAsia="Times New Roman" w:hAnsi="Times New Roman" w:cs="Times New Roman"/>
          <w:bCs/>
          <w:i/>
          <w:color w:val="000000"/>
          <w:sz w:val="26"/>
          <w:szCs w:val="26"/>
          <w:lang w:eastAsia="vi-VN"/>
        </w:rPr>
        <w:t>ng Trường Tiểu học Chi Lăng</w:t>
      </w:r>
      <w:r w:rsidR="00373984" w:rsidRPr="0009201A">
        <w:rPr>
          <w:rFonts w:ascii="Times New Roman" w:eastAsia="Times New Roman" w:hAnsi="Times New Roman" w:cs="Times New Roman"/>
          <w:bCs/>
          <w:i/>
          <w:color w:val="000000"/>
          <w:sz w:val="26"/>
          <w:szCs w:val="26"/>
          <w:lang w:eastAsia="vi-VN"/>
        </w:rPr>
        <w:t>)</w:t>
      </w:r>
    </w:p>
    <w:p w:rsidR="002722E0" w:rsidRPr="008E0C2A" w:rsidRDefault="002722E0" w:rsidP="00797A18">
      <w:pPr>
        <w:shd w:val="clear" w:color="auto" w:fill="FFFFFF"/>
        <w:spacing w:after="120" w:line="240" w:lineRule="auto"/>
        <w:jc w:val="center"/>
        <w:rPr>
          <w:rFonts w:ascii="Times New Roman" w:eastAsia="Times New Roman" w:hAnsi="Times New Roman" w:cs="Times New Roman"/>
          <w:color w:val="000000"/>
          <w:sz w:val="19"/>
          <w:szCs w:val="19"/>
          <w:lang w:eastAsia="vi-VN"/>
        </w:rPr>
      </w:pPr>
      <w:r w:rsidRPr="008E0C2A">
        <w:rPr>
          <w:rFonts w:ascii="Times New Roman" w:eastAsia="Times New Roman" w:hAnsi="Times New Roman" w:cs="Times New Roman"/>
          <w:b/>
          <w:bCs/>
          <w:color w:val="000000"/>
          <w:sz w:val="26"/>
          <w:szCs w:val="26"/>
          <w:lang w:eastAsia="vi-VN"/>
        </w:rPr>
        <w:t>Chương 1</w:t>
      </w:r>
    </w:p>
    <w:p w:rsidR="002722E0" w:rsidRPr="008E0C2A" w:rsidRDefault="002722E0" w:rsidP="005F4CD5">
      <w:pPr>
        <w:shd w:val="clear" w:color="auto" w:fill="FFFFFF"/>
        <w:spacing w:after="120" w:line="240" w:lineRule="auto"/>
        <w:jc w:val="center"/>
        <w:rPr>
          <w:rFonts w:ascii="Times New Roman" w:eastAsia="Times New Roman" w:hAnsi="Times New Roman" w:cs="Times New Roman"/>
          <w:color w:val="000000"/>
          <w:sz w:val="19"/>
          <w:szCs w:val="19"/>
          <w:lang w:eastAsia="vi-VN"/>
        </w:rPr>
      </w:pPr>
      <w:r w:rsidRPr="008E0C2A">
        <w:rPr>
          <w:rFonts w:ascii="Times New Roman" w:eastAsia="Times New Roman" w:hAnsi="Times New Roman" w:cs="Times New Roman"/>
          <w:b/>
          <w:bCs/>
          <w:color w:val="000000"/>
          <w:sz w:val="26"/>
          <w:szCs w:val="26"/>
          <w:lang w:eastAsia="vi-VN"/>
        </w:rPr>
        <w:t>NHỮNG QUY ĐỊNH CHUNG</w:t>
      </w:r>
    </w:p>
    <w:p w:rsidR="002722E0" w:rsidRPr="008E0C2A"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19"/>
          <w:szCs w:val="19"/>
          <w:lang w:eastAsia="vi-VN"/>
        </w:rPr>
      </w:pPr>
      <w:r w:rsidRPr="008E0C2A">
        <w:rPr>
          <w:rFonts w:ascii="Times New Roman" w:eastAsia="Times New Roman" w:hAnsi="Times New Roman" w:cs="Times New Roman"/>
          <w:b/>
          <w:bCs/>
          <w:color w:val="000000"/>
          <w:sz w:val="26"/>
          <w:szCs w:val="26"/>
          <w:lang w:eastAsia="vi-VN"/>
        </w:rPr>
        <w:t>Điều 1. Mục đích</w:t>
      </w:r>
    </w:p>
    <w:p w:rsidR="002722E0" w:rsidRPr="008E0C2A" w:rsidRDefault="002722E0" w:rsidP="005F4CD5">
      <w:pPr>
        <w:shd w:val="clear" w:color="auto" w:fill="FFFFFF"/>
        <w:spacing w:after="120" w:line="240" w:lineRule="auto"/>
        <w:jc w:val="both"/>
        <w:rPr>
          <w:rFonts w:ascii="Times New Roman" w:eastAsia="Times New Roman" w:hAnsi="Times New Roman" w:cs="Times New Roman"/>
          <w:color w:val="000000"/>
          <w:sz w:val="19"/>
          <w:szCs w:val="19"/>
          <w:lang w:eastAsia="vi-VN"/>
        </w:rPr>
      </w:pPr>
      <w:r w:rsidRPr="008E0C2A">
        <w:rPr>
          <w:rFonts w:ascii="Times New Roman" w:eastAsia="Times New Roman" w:hAnsi="Times New Roman" w:cs="Times New Roman"/>
          <w:color w:val="000000"/>
          <w:sz w:val="26"/>
          <w:szCs w:val="26"/>
          <w:lang w:eastAsia="vi-VN"/>
        </w:rPr>
        <w:t xml:space="preserve">          1. Quy định cụ thể về nhiệm vụ và phạm vi trách nhiệm của </w:t>
      </w:r>
      <w:r w:rsidR="00EF19F5" w:rsidRPr="0009201A">
        <w:rPr>
          <w:rFonts w:ascii="Times New Roman" w:eastAsia="Times New Roman" w:hAnsi="Times New Roman" w:cs="Times New Roman"/>
          <w:color w:val="000000"/>
          <w:sz w:val="26"/>
          <w:szCs w:val="26"/>
          <w:lang w:eastAsia="vi-VN"/>
        </w:rPr>
        <w:t>c</w:t>
      </w:r>
      <w:r w:rsidRPr="008E0C2A">
        <w:rPr>
          <w:rFonts w:ascii="Times New Roman" w:eastAsia="Times New Roman" w:hAnsi="Times New Roman" w:cs="Times New Roman"/>
          <w:color w:val="000000"/>
          <w:sz w:val="26"/>
          <w:szCs w:val="26"/>
          <w:lang w:eastAsia="vi-VN"/>
        </w:rPr>
        <w:t xml:space="preserve">án bộ - </w:t>
      </w:r>
      <w:r w:rsidR="00EF19F5" w:rsidRPr="0009201A">
        <w:rPr>
          <w:rFonts w:ascii="Times New Roman" w:eastAsia="Times New Roman" w:hAnsi="Times New Roman" w:cs="Times New Roman"/>
          <w:color w:val="000000"/>
          <w:sz w:val="26"/>
          <w:szCs w:val="26"/>
          <w:lang w:eastAsia="vi-VN"/>
        </w:rPr>
        <w:t>g</w:t>
      </w:r>
      <w:r w:rsidRPr="008E0C2A">
        <w:rPr>
          <w:rFonts w:ascii="Times New Roman" w:eastAsia="Times New Roman" w:hAnsi="Times New Roman" w:cs="Times New Roman"/>
          <w:color w:val="000000"/>
          <w:sz w:val="26"/>
          <w:szCs w:val="26"/>
          <w:lang w:eastAsia="vi-VN"/>
        </w:rPr>
        <w:t xml:space="preserve">iáo viên – </w:t>
      </w:r>
      <w:r w:rsidR="00EF19F5" w:rsidRPr="0009201A">
        <w:rPr>
          <w:rFonts w:ascii="Times New Roman" w:eastAsia="Times New Roman" w:hAnsi="Times New Roman" w:cs="Times New Roman"/>
          <w:color w:val="000000"/>
          <w:sz w:val="26"/>
          <w:szCs w:val="26"/>
          <w:lang w:eastAsia="vi-VN"/>
        </w:rPr>
        <w:t>n</w:t>
      </w:r>
      <w:r w:rsidRPr="008E0C2A">
        <w:rPr>
          <w:rFonts w:ascii="Times New Roman" w:eastAsia="Times New Roman" w:hAnsi="Times New Roman" w:cs="Times New Roman"/>
          <w:color w:val="000000"/>
          <w:sz w:val="26"/>
          <w:szCs w:val="26"/>
          <w:lang w:eastAsia="vi-VN"/>
        </w:rPr>
        <w:t>hân viên, các tổ chuyên môn và học sinh trong nhà trường.</w:t>
      </w:r>
    </w:p>
    <w:p w:rsidR="002722E0" w:rsidRPr="008E0C2A" w:rsidRDefault="002722E0" w:rsidP="005F4CD5">
      <w:pPr>
        <w:shd w:val="clear" w:color="auto" w:fill="FFFFFF"/>
        <w:spacing w:after="120" w:line="240" w:lineRule="auto"/>
        <w:jc w:val="both"/>
        <w:rPr>
          <w:rFonts w:ascii="Times New Roman" w:eastAsia="Times New Roman" w:hAnsi="Times New Roman" w:cs="Times New Roman"/>
          <w:color w:val="000000"/>
          <w:sz w:val="19"/>
          <w:szCs w:val="19"/>
          <w:lang w:eastAsia="vi-VN"/>
        </w:rPr>
      </w:pPr>
      <w:r w:rsidRPr="008E0C2A">
        <w:rPr>
          <w:rFonts w:ascii="Times New Roman" w:eastAsia="Times New Roman" w:hAnsi="Times New Roman" w:cs="Times New Roman"/>
          <w:color w:val="000000"/>
          <w:sz w:val="26"/>
          <w:szCs w:val="26"/>
          <w:lang w:eastAsia="vi-VN"/>
        </w:rPr>
        <w:t>          2. Thống nhất về quy chế làm việc, mối quan hệ phối hợp chặt chẽ có hiệu quả trong việc thực hiện nhiệm vụ chuyên môn.</w:t>
      </w:r>
    </w:p>
    <w:p w:rsidR="002722E0" w:rsidRPr="008E0C2A" w:rsidRDefault="002722E0" w:rsidP="005F4CD5">
      <w:pPr>
        <w:shd w:val="clear" w:color="auto" w:fill="FFFFFF"/>
        <w:spacing w:after="120" w:line="240" w:lineRule="auto"/>
        <w:jc w:val="both"/>
        <w:rPr>
          <w:rFonts w:ascii="Times New Roman" w:eastAsia="Times New Roman" w:hAnsi="Times New Roman" w:cs="Times New Roman"/>
          <w:color w:val="000000"/>
          <w:sz w:val="19"/>
          <w:szCs w:val="19"/>
          <w:lang w:eastAsia="vi-VN"/>
        </w:rPr>
      </w:pPr>
      <w:r w:rsidRPr="008E0C2A">
        <w:rPr>
          <w:rFonts w:ascii="Times New Roman" w:eastAsia="Times New Roman" w:hAnsi="Times New Roman" w:cs="Times New Roman"/>
          <w:color w:val="000000"/>
          <w:sz w:val="26"/>
          <w:szCs w:val="26"/>
          <w:lang w:eastAsia="vi-VN"/>
        </w:rPr>
        <w:t xml:space="preserve">          3. Xây dựng khối đoàn kết thống nhất, phát huy quyền làm chủ tập thể và huy động tiềm năng sáng tạo của </w:t>
      </w:r>
      <w:r w:rsidR="00EF19F5" w:rsidRPr="0009201A">
        <w:rPr>
          <w:rFonts w:ascii="Times New Roman" w:eastAsia="Times New Roman" w:hAnsi="Times New Roman" w:cs="Times New Roman"/>
          <w:color w:val="000000"/>
          <w:sz w:val="26"/>
          <w:szCs w:val="26"/>
          <w:lang w:eastAsia="vi-VN"/>
        </w:rPr>
        <w:t>c</w:t>
      </w:r>
      <w:r w:rsidR="00EF19F5" w:rsidRPr="008E0C2A">
        <w:rPr>
          <w:rFonts w:ascii="Times New Roman" w:eastAsia="Times New Roman" w:hAnsi="Times New Roman" w:cs="Times New Roman"/>
          <w:color w:val="000000"/>
          <w:sz w:val="26"/>
          <w:szCs w:val="26"/>
          <w:lang w:eastAsia="vi-VN"/>
        </w:rPr>
        <w:t xml:space="preserve">án bộ - </w:t>
      </w:r>
      <w:r w:rsidR="00EF19F5" w:rsidRPr="0009201A">
        <w:rPr>
          <w:rFonts w:ascii="Times New Roman" w:eastAsia="Times New Roman" w:hAnsi="Times New Roman" w:cs="Times New Roman"/>
          <w:color w:val="000000"/>
          <w:sz w:val="26"/>
          <w:szCs w:val="26"/>
          <w:lang w:eastAsia="vi-VN"/>
        </w:rPr>
        <w:t>g</w:t>
      </w:r>
      <w:r w:rsidR="00EF19F5" w:rsidRPr="008E0C2A">
        <w:rPr>
          <w:rFonts w:ascii="Times New Roman" w:eastAsia="Times New Roman" w:hAnsi="Times New Roman" w:cs="Times New Roman"/>
          <w:color w:val="000000"/>
          <w:sz w:val="26"/>
          <w:szCs w:val="26"/>
          <w:lang w:eastAsia="vi-VN"/>
        </w:rPr>
        <w:t xml:space="preserve">iáo viên – </w:t>
      </w:r>
      <w:r w:rsidR="00EF19F5" w:rsidRPr="0009201A">
        <w:rPr>
          <w:rFonts w:ascii="Times New Roman" w:eastAsia="Times New Roman" w:hAnsi="Times New Roman" w:cs="Times New Roman"/>
          <w:color w:val="000000"/>
          <w:sz w:val="26"/>
          <w:szCs w:val="26"/>
          <w:lang w:eastAsia="vi-VN"/>
        </w:rPr>
        <w:t>n</w:t>
      </w:r>
      <w:r w:rsidR="00EF19F5" w:rsidRPr="008E0C2A">
        <w:rPr>
          <w:rFonts w:ascii="Times New Roman" w:eastAsia="Times New Roman" w:hAnsi="Times New Roman" w:cs="Times New Roman"/>
          <w:color w:val="000000"/>
          <w:sz w:val="26"/>
          <w:szCs w:val="26"/>
          <w:lang w:eastAsia="vi-VN"/>
        </w:rPr>
        <w:t xml:space="preserve">hân viên </w:t>
      </w:r>
      <w:r w:rsidRPr="008E0C2A">
        <w:rPr>
          <w:rFonts w:ascii="Times New Roman" w:eastAsia="Times New Roman" w:hAnsi="Times New Roman" w:cs="Times New Roman"/>
          <w:color w:val="000000"/>
          <w:sz w:val="26"/>
          <w:szCs w:val="26"/>
          <w:lang w:eastAsia="vi-VN"/>
        </w:rPr>
        <w:t>nhà trường để góp phần xây dựng tốt nề nếp, trật tự, kỷ cương và phát triển sự nghiệp giáo dục theo đường lối, ch</w:t>
      </w:r>
      <w:r w:rsidR="00816B8B">
        <w:rPr>
          <w:rFonts w:ascii="Times New Roman" w:eastAsia="Times New Roman" w:hAnsi="Times New Roman" w:cs="Times New Roman"/>
          <w:color w:val="000000"/>
          <w:sz w:val="26"/>
          <w:szCs w:val="26"/>
          <w:lang w:eastAsia="vi-VN"/>
        </w:rPr>
        <w:t>ủ trương của Đảng, chính sách, </w:t>
      </w:r>
      <w:r w:rsidRPr="008E0C2A">
        <w:rPr>
          <w:rFonts w:ascii="Times New Roman" w:eastAsia="Times New Roman" w:hAnsi="Times New Roman" w:cs="Times New Roman"/>
          <w:color w:val="000000"/>
          <w:sz w:val="26"/>
          <w:szCs w:val="26"/>
          <w:lang w:eastAsia="vi-VN"/>
        </w:rPr>
        <w:t>pháp luật của Nhà nước.</w:t>
      </w:r>
    </w:p>
    <w:p w:rsidR="002722E0" w:rsidRPr="008E0C2A"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19"/>
          <w:szCs w:val="19"/>
          <w:lang w:eastAsia="vi-VN"/>
        </w:rPr>
      </w:pPr>
      <w:r w:rsidRPr="008E0C2A">
        <w:rPr>
          <w:rFonts w:ascii="Times New Roman" w:eastAsia="Times New Roman" w:hAnsi="Times New Roman" w:cs="Times New Roman"/>
          <w:b/>
          <w:bCs/>
          <w:color w:val="000000"/>
          <w:sz w:val="26"/>
          <w:szCs w:val="26"/>
          <w:lang w:eastAsia="vi-VN"/>
        </w:rPr>
        <w:t>Điều 2. Nguyên tắc</w:t>
      </w:r>
    </w:p>
    <w:p w:rsidR="002722E0" w:rsidRPr="0009201A" w:rsidRDefault="002722E0"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8E0C2A">
        <w:rPr>
          <w:rFonts w:ascii="Times New Roman" w:eastAsia="Times New Roman" w:hAnsi="Times New Roman" w:cs="Times New Roman"/>
          <w:color w:val="000000"/>
          <w:sz w:val="26"/>
          <w:szCs w:val="26"/>
          <w:lang w:eastAsia="vi-VN"/>
        </w:rPr>
        <w:t>          Đảm bảo nguyên tắc tập trung dân chủ và phát huy vai trò tích cực trong hoạt động của các tổ chuyên môn</w:t>
      </w:r>
      <w:r w:rsidR="00EC0326" w:rsidRPr="0009201A">
        <w:rPr>
          <w:rFonts w:ascii="Times New Roman" w:eastAsia="Times New Roman" w:hAnsi="Times New Roman" w:cs="Times New Roman"/>
          <w:color w:val="000000"/>
          <w:sz w:val="26"/>
          <w:szCs w:val="26"/>
          <w:lang w:eastAsia="vi-VN"/>
        </w:rPr>
        <w:t>, giáo viên</w:t>
      </w:r>
      <w:r w:rsidRPr="008E0C2A">
        <w:rPr>
          <w:rFonts w:ascii="Times New Roman" w:eastAsia="Times New Roman" w:hAnsi="Times New Roman" w:cs="Times New Roman"/>
          <w:color w:val="000000"/>
          <w:sz w:val="26"/>
          <w:szCs w:val="26"/>
          <w:lang w:eastAsia="vi-VN"/>
        </w:rPr>
        <w:t xml:space="preserve"> trong nhà trường.</w:t>
      </w:r>
    </w:p>
    <w:p w:rsidR="00EC0326" w:rsidRPr="0009201A" w:rsidRDefault="00EC0326" w:rsidP="005F4CD5">
      <w:pPr>
        <w:shd w:val="clear" w:color="auto" w:fill="FFFFFF"/>
        <w:spacing w:after="120" w:line="240" w:lineRule="auto"/>
        <w:jc w:val="both"/>
        <w:rPr>
          <w:rFonts w:ascii="Times New Roman" w:eastAsia="Times New Roman" w:hAnsi="Times New Roman" w:cs="Times New Roman"/>
          <w:color w:val="000000"/>
          <w:sz w:val="19"/>
          <w:szCs w:val="19"/>
          <w:lang w:eastAsia="vi-VN"/>
        </w:rPr>
      </w:pPr>
    </w:p>
    <w:p w:rsidR="002722E0" w:rsidRPr="008E0C2A" w:rsidRDefault="002722E0" w:rsidP="005F4CD5">
      <w:pPr>
        <w:shd w:val="clear" w:color="auto" w:fill="FFFFFF"/>
        <w:spacing w:after="120" w:line="240" w:lineRule="auto"/>
        <w:jc w:val="center"/>
        <w:rPr>
          <w:rFonts w:ascii="Times New Roman" w:eastAsia="Times New Roman" w:hAnsi="Times New Roman" w:cs="Times New Roman"/>
          <w:color w:val="000000"/>
          <w:sz w:val="19"/>
          <w:szCs w:val="19"/>
          <w:lang w:eastAsia="vi-VN"/>
        </w:rPr>
      </w:pPr>
      <w:r w:rsidRPr="008E0C2A">
        <w:rPr>
          <w:rFonts w:ascii="Times New Roman" w:eastAsia="Times New Roman" w:hAnsi="Times New Roman" w:cs="Times New Roman"/>
          <w:b/>
          <w:bCs/>
          <w:color w:val="000000"/>
          <w:sz w:val="26"/>
          <w:szCs w:val="26"/>
          <w:lang w:eastAsia="vi-VN"/>
        </w:rPr>
        <w:t>Chương 2</w:t>
      </w:r>
    </w:p>
    <w:p w:rsidR="002722E0" w:rsidRPr="008E0C2A" w:rsidRDefault="002722E0" w:rsidP="005F4CD5">
      <w:pPr>
        <w:shd w:val="clear" w:color="auto" w:fill="FFFFFF"/>
        <w:spacing w:after="120" w:line="240" w:lineRule="auto"/>
        <w:jc w:val="center"/>
        <w:rPr>
          <w:rFonts w:ascii="Times New Roman" w:eastAsia="Times New Roman" w:hAnsi="Times New Roman" w:cs="Times New Roman"/>
          <w:color w:val="000000"/>
          <w:sz w:val="19"/>
          <w:szCs w:val="19"/>
          <w:lang w:eastAsia="vi-VN"/>
        </w:rPr>
      </w:pPr>
      <w:r w:rsidRPr="008E0C2A">
        <w:rPr>
          <w:rFonts w:ascii="Times New Roman" w:eastAsia="Times New Roman" w:hAnsi="Times New Roman" w:cs="Times New Roman"/>
          <w:b/>
          <w:bCs/>
          <w:color w:val="000000"/>
          <w:sz w:val="26"/>
          <w:szCs w:val="26"/>
          <w:lang w:eastAsia="vi-VN"/>
        </w:rPr>
        <w:t>NHỮNG QUY ĐỊNH CỤ THỂ</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Điều 3. Vị trí, chức năng, nhiệm vụ và quyền hạn</w:t>
      </w:r>
    </w:p>
    <w:p w:rsidR="002722E0" w:rsidRPr="00D62352" w:rsidRDefault="00D54EC4" w:rsidP="00D54EC4">
      <w:pPr>
        <w:shd w:val="clear" w:color="auto" w:fill="FFFFFF"/>
        <w:spacing w:after="120" w:line="240"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i/>
          <w:iCs/>
          <w:color w:val="000000"/>
          <w:sz w:val="26"/>
          <w:szCs w:val="26"/>
          <w:lang w:val="en-US" w:eastAsia="vi-VN"/>
        </w:rPr>
        <w:t xml:space="preserve">         </w:t>
      </w:r>
      <w:r w:rsidR="002722E0" w:rsidRPr="00D62352">
        <w:rPr>
          <w:rFonts w:ascii="Times New Roman" w:eastAsia="Times New Roman" w:hAnsi="Times New Roman" w:cs="Times New Roman"/>
          <w:b/>
          <w:bCs/>
          <w:i/>
          <w:iCs/>
          <w:color w:val="000000"/>
          <w:sz w:val="26"/>
          <w:szCs w:val="26"/>
          <w:lang w:eastAsia="vi-VN"/>
        </w:rPr>
        <w:t xml:space="preserve">1. Phó </w:t>
      </w:r>
      <w:r w:rsidR="00EC0326" w:rsidRPr="0009201A">
        <w:rPr>
          <w:rFonts w:ascii="Times New Roman" w:eastAsia="Times New Roman" w:hAnsi="Times New Roman" w:cs="Times New Roman"/>
          <w:b/>
          <w:bCs/>
          <w:i/>
          <w:iCs/>
          <w:color w:val="000000"/>
          <w:sz w:val="26"/>
          <w:szCs w:val="26"/>
          <w:lang w:eastAsia="vi-VN"/>
        </w:rPr>
        <w:t>H</w:t>
      </w:r>
      <w:r w:rsidR="002722E0" w:rsidRPr="00D62352">
        <w:rPr>
          <w:rFonts w:ascii="Times New Roman" w:eastAsia="Times New Roman" w:hAnsi="Times New Roman" w:cs="Times New Roman"/>
          <w:b/>
          <w:bCs/>
          <w:i/>
          <w:iCs/>
          <w:color w:val="000000"/>
          <w:sz w:val="26"/>
          <w:szCs w:val="26"/>
          <w:lang w:eastAsia="vi-VN"/>
        </w:rPr>
        <w:t>iệu trưởng chuyên môn</w:t>
      </w:r>
    </w:p>
    <w:p w:rsidR="002722E0" w:rsidRPr="00D62352" w:rsidRDefault="00D54EC4"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w:t>
      </w:r>
      <w:r w:rsidR="002722E0" w:rsidRPr="00D62352">
        <w:rPr>
          <w:rFonts w:ascii="Times New Roman" w:eastAsia="Times New Roman" w:hAnsi="Times New Roman" w:cs="Times New Roman"/>
          <w:color w:val="000000"/>
          <w:sz w:val="26"/>
          <w:szCs w:val="26"/>
          <w:lang w:eastAsia="vi-VN"/>
        </w:rPr>
        <w:t>Chịu trách nhiệm phụ trách về hoạt động chuyên môn, tổ chức bồi dưỡng đ</w:t>
      </w:r>
      <w:r w:rsidR="00EC0326" w:rsidRPr="00D62352">
        <w:rPr>
          <w:rFonts w:ascii="Times New Roman" w:eastAsia="Times New Roman" w:hAnsi="Times New Roman" w:cs="Times New Roman"/>
          <w:color w:val="000000"/>
          <w:sz w:val="26"/>
          <w:szCs w:val="26"/>
          <w:lang w:eastAsia="vi-VN"/>
        </w:rPr>
        <w:t xml:space="preserve">ể nâng cao tay nghề cho </w:t>
      </w:r>
      <w:r w:rsidR="00EC0326" w:rsidRPr="0009201A">
        <w:rPr>
          <w:rFonts w:ascii="Times New Roman" w:eastAsia="Times New Roman" w:hAnsi="Times New Roman" w:cs="Times New Roman"/>
          <w:color w:val="000000"/>
          <w:sz w:val="26"/>
          <w:szCs w:val="26"/>
          <w:lang w:eastAsia="vi-VN"/>
        </w:rPr>
        <w:t>giáo viên</w:t>
      </w:r>
      <w:r w:rsidR="002722E0" w:rsidRPr="00D62352">
        <w:rPr>
          <w:rFonts w:ascii="Times New Roman" w:eastAsia="Times New Roman" w:hAnsi="Times New Roman" w:cs="Times New Roman"/>
          <w:color w:val="000000"/>
          <w:sz w:val="26"/>
          <w:szCs w:val="26"/>
          <w:lang w:eastAsia="vi-VN"/>
        </w:rPr>
        <w:t>, chỉ đạo bộ phận Thư viện thiết bị hoạt động phục vụ dạy học.</w:t>
      </w:r>
    </w:p>
    <w:p w:rsidR="002722E0" w:rsidRPr="00D62352" w:rsidRDefault="00D54EC4"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w:t>
      </w:r>
      <w:r w:rsidR="002722E0" w:rsidRPr="00D62352">
        <w:rPr>
          <w:rFonts w:ascii="Times New Roman" w:eastAsia="Times New Roman" w:hAnsi="Times New Roman" w:cs="Times New Roman"/>
          <w:color w:val="000000"/>
          <w:sz w:val="26"/>
          <w:szCs w:val="26"/>
          <w:lang w:eastAsia="vi-VN"/>
        </w:rPr>
        <w:t xml:space="preserve">Tổ chức thực hiện </w:t>
      </w:r>
      <w:r w:rsidR="00EF19F5" w:rsidRPr="0009201A">
        <w:rPr>
          <w:rFonts w:ascii="Times New Roman" w:eastAsia="Times New Roman" w:hAnsi="Times New Roman" w:cs="Times New Roman"/>
          <w:color w:val="000000"/>
          <w:sz w:val="26"/>
          <w:szCs w:val="26"/>
          <w:lang w:eastAsia="vi-VN"/>
        </w:rPr>
        <w:t>c</w:t>
      </w:r>
      <w:r w:rsidR="002722E0" w:rsidRPr="00D62352">
        <w:rPr>
          <w:rFonts w:ascii="Times New Roman" w:eastAsia="Times New Roman" w:hAnsi="Times New Roman" w:cs="Times New Roman"/>
          <w:color w:val="000000"/>
          <w:sz w:val="26"/>
          <w:szCs w:val="26"/>
          <w:lang w:eastAsia="vi-VN"/>
        </w:rPr>
        <w:t xml:space="preserve">hương trình giáo dục phổ thông theo đúng </w:t>
      </w:r>
      <w:r w:rsidR="00EF19F5" w:rsidRPr="0009201A">
        <w:rPr>
          <w:rFonts w:ascii="Times New Roman" w:eastAsia="Times New Roman" w:hAnsi="Times New Roman" w:cs="Times New Roman"/>
          <w:color w:val="000000"/>
          <w:sz w:val="26"/>
          <w:szCs w:val="26"/>
          <w:lang w:eastAsia="vi-VN"/>
        </w:rPr>
        <w:t>Q</w:t>
      </w:r>
      <w:r w:rsidR="002722E0" w:rsidRPr="00D62352">
        <w:rPr>
          <w:rFonts w:ascii="Times New Roman" w:eastAsia="Times New Roman" w:hAnsi="Times New Roman" w:cs="Times New Roman"/>
          <w:color w:val="000000"/>
          <w:sz w:val="26"/>
          <w:szCs w:val="26"/>
          <w:lang w:eastAsia="vi-VN"/>
        </w:rPr>
        <w:t>uyết định 16/2006/QĐ-BGDĐT ngày 05/5/2006 của Bộ trưởng Bộ Giáo dục và Đào tạo.</w:t>
      </w:r>
    </w:p>
    <w:p w:rsidR="00F56031" w:rsidRPr="0009201A" w:rsidRDefault="00D54EC4" w:rsidP="00D54EC4">
      <w:pPr>
        <w:shd w:val="clear" w:color="auto" w:fill="FFFFFF"/>
        <w:spacing w:after="120" w:line="240" w:lineRule="auto"/>
        <w:jc w:val="both"/>
        <w:rPr>
          <w:rFonts w:ascii="Times New Roman" w:hAnsi="Times New Roman" w:cs="Times New Roman"/>
          <w:spacing w:val="-4"/>
          <w:sz w:val="26"/>
          <w:szCs w:val="26"/>
        </w:rPr>
      </w:pPr>
      <w:r>
        <w:rPr>
          <w:rFonts w:ascii="Times New Roman" w:eastAsia="Times New Roman" w:hAnsi="Times New Roman" w:cs="Times New Roman"/>
          <w:color w:val="000000"/>
          <w:sz w:val="26"/>
          <w:szCs w:val="26"/>
          <w:lang w:val="en-US" w:eastAsia="vi-VN"/>
        </w:rPr>
        <w:t xml:space="preserve">          </w:t>
      </w:r>
      <w:r w:rsidR="002722E0" w:rsidRPr="00D62352">
        <w:rPr>
          <w:rFonts w:ascii="Times New Roman" w:eastAsia="Times New Roman" w:hAnsi="Times New Roman" w:cs="Times New Roman"/>
          <w:color w:val="000000"/>
          <w:sz w:val="26"/>
          <w:szCs w:val="26"/>
          <w:lang w:eastAsia="vi-VN"/>
        </w:rPr>
        <w:t xml:space="preserve">Hướng dẫn điều chỉnh nội dung dạy học và đánh giá học sinh theo đúng </w:t>
      </w:r>
      <w:r w:rsidR="00F56031" w:rsidRPr="00D62352">
        <w:rPr>
          <w:rFonts w:ascii="Times New Roman" w:hAnsi="Times New Roman" w:cs="Times New Roman"/>
          <w:sz w:val="26"/>
          <w:szCs w:val="26"/>
        </w:rPr>
        <w:t>Thông tư 22/2016/TT-BGDĐT ngày 22/9/2016 của Bộ Giáo dục và Đào tạo về việc sửa đổi, bổ sung một số điều của Thông tư 30</w:t>
      </w:r>
      <w:r w:rsidR="00F56031" w:rsidRPr="00D62352">
        <w:rPr>
          <w:rFonts w:ascii="Times New Roman" w:hAnsi="Times New Roman" w:cs="Times New Roman"/>
          <w:spacing w:val="-4"/>
          <w:sz w:val="26"/>
          <w:szCs w:val="26"/>
        </w:rPr>
        <w:t>/2014/TT-BGDĐT ngày 28/8/2014 về quy định đánh giá học sinh tiểu học</w:t>
      </w:r>
      <w:r w:rsidR="00F56031" w:rsidRPr="0009201A">
        <w:rPr>
          <w:rFonts w:ascii="Times New Roman" w:hAnsi="Times New Roman" w:cs="Times New Roman"/>
          <w:spacing w:val="-4"/>
          <w:sz w:val="26"/>
          <w:szCs w:val="26"/>
        </w:rPr>
        <w:t>.</w:t>
      </w:r>
    </w:p>
    <w:p w:rsidR="002722E0" w:rsidRPr="0009201A" w:rsidRDefault="00D54EC4" w:rsidP="00D54EC4">
      <w:pPr>
        <w:shd w:val="clear" w:color="auto" w:fill="FFFFFF"/>
        <w:spacing w:after="120" w:line="240"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en-US" w:eastAsia="vi-VN"/>
        </w:rPr>
        <w:t xml:space="preserve">          </w:t>
      </w:r>
      <w:r w:rsidR="00FF794C" w:rsidRPr="0009201A">
        <w:rPr>
          <w:rFonts w:ascii="Times New Roman" w:eastAsia="Times New Roman" w:hAnsi="Times New Roman" w:cs="Times New Roman"/>
          <w:color w:val="000000"/>
          <w:sz w:val="26"/>
          <w:szCs w:val="26"/>
          <w:lang w:eastAsia="vi-VN"/>
        </w:rPr>
        <w:t>L</w:t>
      </w:r>
      <w:r w:rsidR="002722E0" w:rsidRPr="00D62352">
        <w:rPr>
          <w:rFonts w:ascii="Times New Roman" w:eastAsia="Times New Roman" w:hAnsi="Times New Roman" w:cs="Times New Roman"/>
          <w:color w:val="000000"/>
          <w:sz w:val="26"/>
          <w:szCs w:val="26"/>
          <w:lang w:eastAsia="vi-VN"/>
        </w:rPr>
        <w:t>ập kế hoạch chuyên môn, xây dựng quy chế chuyên môn, kiểm tra hồ sơ chuyên môn</w:t>
      </w:r>
      <w:r w:rsidR="00EC0326" w:rsidRPr="0009201A">
        <w:rPr>
          <w:rFonts w:ascii="Times New Roman" w:eastAsia="Times New Roman" w:hAnsi="Times New Roman" w:cs="Times New Roman"/>
          <w:color w:val="000000"/>
          <w:sz w:val="26"/>
          <w:szCs w:val="26"/>
          <w:lang w:eastAsia="vi-VN"/>
        </w:rPr>
        <w:t xml:space="preserve"> của giáo viên, của tổ chuyên môn.</w:t>
      </w:r>
    </w:p>
    <w:p w:rsidR="002722E0" w:rsidRPr="00D62352" w:rsidRDefault="005A744C"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w:t>
      </w:r>
      <w:r w:rsidR="00D54EC4">
        <w:rPr>
          <w:rFonts w:ascii="Times New Roman" w:eastAsia="Times New Roman" w:hAnsi="Times New Roman" w:cs="Times New Roman"/>
          <w:color w:val="000000"/>
          <w:sz w:val="26"/>
          <w:szCs w:val="26"/>
          <w:lang w:val="en-US" w:eastAsia="vi-VN"/>
        </w:rPr>
        <w:t xml:space="preserve">  </w:t>
      </w:r>
      <w:r w:rsidR="002722E0" w:rsidRPr="00D62352">
        <w:rPr>
          <w:rFonts w:ascii="Times New Roman" w:eastAsia="Times New Roman" w:hAnsi="Times New Roman" w:cs="Times New Roman"/>
          <w:color w:val="000000"/>
          <w:sz w:val="26"/>
          <w:szCs w:val="26"/>
          <w:lang w:eastAsia="vi-VN"/>
        </w:rPr>
        <w:t xml:space="preserve">Tham mưu với Hiệu trưởng để tổ chức tốt các hoạt động </w:t>
      </w:r>
      <w:r w:rsidR="00EC0326" w:rsidRPr="0009201A">
        <w:rPr>
          <w:rFonts w:ascii="Times New Roman" w:eastAsia="Times New Roman" w:hAnsi="Times New Roman" w:cs="Times New Roman"/>
          <w:color w:val="000000"/>
          <w:sz w:val="26"/>
          <w:szCs w:val="26"/>
          <w:lang w:eastAsia="vi-VN"/>
        </w:rPr>
        <w:t xml:space="preserve">giảng dạy, </w:t>
      </w:r>
      <w:r w:rsidR="002722E0" w:rsidRPr="00D62352">
        <w:rPr>
          <w:rFonts w:ascii="Times New Roman" w:eastAsia="Times New Roman" w:hAnsi="Times New Roman" w:cs="Times New Roman"/>
          <w:color w:val="000000"/>
          <w:sz w:val="26"/>
          <w:szCs w:val="26"/>
          <w:lang w:eastAsia="vi-VN"/>
        </w:rPr>
        <w:t>giáo dục, các Hội thi do ngành phát động, có kế hoạch bồi dưỡng về chuyên môn nghiệp vụ cho giáo viên.</w:t>
      </w:r>
    </w:p>
    <w:p w:rsidR="002722E0" w:rsidRPr="00D62352" w:rsidRDefault="005A744C"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Bố trí hợp lý thời khoá biểu về hoạt động giảng dạy trong nhà trường.</w:t>
      </w:r>
    </w:p>
    <w:p w:rsidR="002722E0" w:rsidRPr="0009201A" w:rsidRDefault="005A744C"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Dự giờ, đánh giá xếp loại giáo viên</w:t>
      </w:r>
      <w:r w:rsidR="00EC0326" w:rsidRPr="0009201A">
        <w:rPr>
          <w:rFonts w:ascii="Times New Roman" w:eastAsia="Times New Roman" w:hAnsi="Times New Roman" w:cs="Times New Roman"/>
          <w:color w:val="000000"/>
          <w:sz w:val="26"/>
          <w:szCs w:val="26"/>
          <w:lang w:eastAsia="vi-VN"/>
        </w:rPr>
        <w:t xml:space="preserve"> theo chuẩn nghề nghiệp.</w:t>
      </w:r>
    </w:p>
    <w:p w:rsidR="002722E0" w:rsidRPr="00D62352" w:rsidRDefault="005A744C"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Hướng dẫn Tổ chuyên môn</w:t>
      </w:r>
      <w:r w:rsidR="00EC0326" w:rsidRPr="0009201A">
        <w:rPr>
          <w:rFonts w:ascii="Times New Roman" w:eastAsia="Times New Roman" w:hAnsi="Times New Roman" w:cs="Times New Roman"/>
          <w:color w:val="000000"/>
          <w:sz w:val="26"/>
          <w:szCs w:val="26"/>
          <w:lang w:eastAsia="vi-VN"/>
        </w:rPr>
        <w:t>, giáo viên</w:t>
      </w:r>
      <w:r w:rsidR="002722E0" w:rsidRPr="00D62352">
        <w:rPr>
          <w:rFonts w:ascii="Times New Roman" w:eastAsia="Times New Roman" w:hAnsi="Times New Roman" w:cs="Times New Roman"/>
          <w:color w:val="000000"/>
          <w:sz w:val="26"/>
          <w:szCs w:val="26"/>
          <w:lang w:eastAsia="vi-VN"/>
        </w:rPr>
        <w:t xml:space="preserve"> ra đề kiểm tra định kì theo quy định.</w:t>
      </w:r>
    </w:p>
    <w:p w:rsidR="002722E0" w:rsidRPr="00D62352" w:rsidRDefault="005A744C"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lastRenderedPageBreak/>
        <w:t xml:space="preserve">          </w:t>
      </w:r>
      <w:r w:rsidR="002722E0" w:rsidRPr="00D62352">
        <w:rPr>
          <w:rFonts w:ascii="Times New Roman" w:eastAsia="Times New Roman" w:hAnsi="Times New Roman" w:cs="Times New Roman"/>
          <w:color w:val="000000"/>
          <w:sz w:val="26"/>
          <w:szCs w:val="26"/>
          <w:lang w:eastAsia="vi-VN"/>
        </w:rPr>
        <w:t>Chỉ đạo các hoạt động giáo dục ngoài giờ lên lớp của học sinh.</w:t>
      </w:r>
    </w:p>
    <w:p w:rsidR="002722E0" w:rsidRPr="00D62352" w:rsidRDefault="00EC3C7C"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i/>
          <w:iCs/>
          <w:color w:val="000000"/>
          <w:sz w:val="26"/>
          <w:szCs w:val="26"/>
          <w:lang w:eastAsia="vi-VN"/>
        </w:rPr>
        <w:t>2. Tổ chuyên môn</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Tổ chuyên m</w:t>
      </w:r>
      <w:r w:rsidR="00867514">
        <w:rPr>
          <w:rFonts w:ascii="Times New Roman" w:eastAsia="Times New Roman" w:hAnsi="Times New Roman" w:cs="Times New Roman"/>
          <w:color w:val="000000"/>
          <w:sz w:val="26"/>
          <w:szCs w:val="26"/>
          <w:lang w:eastAsia="vi-VN"/>
        </w:rPr>
        <w:t xml:space="preserve">ôn bao gồm giáo viên, nhân viên </w:t>
      </w:r>
      <w:r w:rsidRPr="00D62352">
        <w:rPr>
          <w:rFonts w:ascii="Times New Roman" w:eastAsia="Times New Roman" w:hAnsi="Times New Roman" w:cs="Times New Roman"/>
          <w:color w:val="000000"/>
          <w:sz w:val="26"/>
          <w:szCs w:val="26"/>
          <w:lang w:eastAsia="vi-VN"/>
        </w:rPr>
        <w:t>làm công tác thư viện, thiết bị giáo dục được tổ chức theo từng khối lớp do Hiệu trưởng quy định theo từng năm học. Mỗi tổ chuyên môn có một tổ trưởng do Hiệu trưởng quy định vào đầu năm học. Nhiệm vụ của tổ chuyên môn được quy định tại Điều 18 của Điều lệ trường Tiểu học.</w:t>
      </w:r>
    </w:p>
    <w:p w:rsidR="002722E0" w:rsidRPr="00D62352" w:rsidRDefault="002722E0"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Mỗi Tổ chuyên môn thực hiện tốt </w:t>
      </w:r>
      <w:r w:rsidR="00560FC3" w:rsidRPr="0009201A">
        <w:rPr>
          <w:rFonts w:ascii="Times New Roman" w:eastAsia="Times New Roman" w:hAnsi="Times New Roman" w:cs="Times New Roman"/>
          <w:color w:val="000000"/>
          <w:sz w:val="26"/>
          <w:szCs w:val="26"/>
          <w:lang w:eastAsia="vi-VN"/>
        </w:rPr>
        <w:t>các</w:t>
      </w:r>
      <w:r w:rsidRPr="00D62352">
        <w:rPr>
          <w:rFonts w:ascii="Times New Roman" w:eastAsia="Times New Roman" w:hAnsi="Times New Roman" w:cs="Times New Roman"/>
          <w:color w:val="000000"/>
          <w:sz w:val="26"/>
          <w:szCs w:val="26"/>
          <w:lang w:eastAsia="vi-VN"/>
        </w:rPr>
        <w:t xml:space="preserve"> chuyên đề sao cho đảm bảo tính hiệu quả và phù hợp với nhu cầu chung của khối.</w:t>
      </w:r>
    </w:p>
    <w:p w:rsidR="002722E0" w:rsidRPr="0009201A" w:rsidRDefault="002722E0"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Tổ chuyên môn sinh hoạt định kì hai tuần một lần và các sinh hoạt khác khi có nhu cầu công việc.</w:t>
      </w:r>
    </w:p>
    <w:p w:rsidR="0077484D" w:rsidRPr="00D62352" w:rsidRDefault="0077484D"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Biên bản họp tổ kh</w:t>
      </w:r>
      <w:r w:rsidR="005A744C" w:rsidRPr="00D62352">
        <w:rPr>
          <w:rFonts w:ascii="Times New Roman" w:eastAsia="Times New Roman" w:hAnsi="Times New Roman" w:cs="Times New Roman"/>
          <w:color w:val="000000"/>
          <w:sz w:val="26"/>
          <w:szCs w:val="26"/>
          <w:lang w:eastAsia="vi-VN"/>
        </w:rPr>
        <w:t>ối chuyên môn (</w:t>
      </w:r>
      <w:r w:rsidR="005A744C" w:rsidRPr="0009201A">
        <w:rPr>
          <w:rFonts w:ascii="Times New Roman" w:eastAsia="Times New Roman" w:hAnsi="Times New Roman" w:cs="Times New Roman"/>
          <w:color w:val="000000"/>
          <w:sz w:val="26"/>
          <w:szCs w:val="26"/>
          <w:lang w:eastAsia="vi-VN"/>
        </w:rPr>
        <w:t>m</w:t>
      </w:r>
      <w:r w:rsidRPr="00D62352">
        <w:rPr>
          <w:rFonts w:ascii="Times New Roman" w:eastAsia="Times New Roman" w:hAnsi="Times New Roman" w:cs="Times New Roman"/>
          <w:color w:val="000000"/>
          <w:sz w:val="26"/>
          <w:szCs w:val="26"/>
          <w:lang w:eastAsia="vi-VN"/>
        </w:rPr>
        <w:t xml:space="preserve">ỗi buổi họp một biên bản, </w:t>
      </w:r>
      <w:r w:rsidR="005A744C" w:rsidRPr="0009201A">
        <w:rPr>
          <w:rFonts w:ascii="Times New Roman" w:eastAsia="Times New Roman" w:hAnsi="Times New Roman" w:cs="Times New Roman"/>
          <w:color w:val="000000"/>
          <w:sz w:val="26"/>
          <w:szCs w:val="26"/>
          <w:lang w:eastAsia="vi-VN"/>
        </w:rPr>
        <w:t>thư kí được cử</w:t>
      </w:r>
      <w:r w:rsidRPr="00D62352">
        <w:rPr>
          <w:rFonts w:ascii="Times New Roman" w:eastAsia="Times New Roman" w:hAnsi="Times New Roman" w:cs="Times New Roman"/>
          <w:color w:val="000000"/>
          <w:sz w:val="26"/>
          <w:szCs w:val="26"/>
          <w:lang w:eastAsia="vi-VN"/>
        </w:rPr>
        <w:t xml:space="preserve"> luân phiên)</w:t>
      </w:r>
      <w:r w:rsidR="005A744C" w:rsidRPr="0009201A">
        <w:rPr>
          <w:rFonts w:ascii="Times New Roman" w:eastAsia="Times New Roman" w:hAnsi="Times New Roman" w:cs="Times New Roman"/>
          <w:color w:val="000000"/>
          <w:sz w:val="26"/>
          <w:szCs w:val="26"/>
          <w:lang w:eastAsia="vi-VN"/>
        </w:rPr>
        <w:t>.</w:t>
      </w:r>
      <w:r w:rsidRPr="00D62352">
        <w:rPr>
          <w:rFonts w:ascii="Times New Roman" w:eastAsia="Times New Roman" w:hAnsi="Times New Roman" w:cs="Times New Roman"/>
          <w:color w:val="000000"/>
          <w:sz w:val="26"/>
          <w:szCs w:val="26"/>
          <w:lang w:eastAsia="vi-VN"/>
        </w:rPr>
        <w:t xml:space="preserve"> </w:t>
      </w:r>
      <w:r w:rsidR="00797A18" w:rsidRPr="00D62352">
        <w:rPr>
          <w:rFonts w:ascii="Times New Roman" w:eastAsia="Times New Roman" w:hAnsi="Times New Roman" w:cs="Times New Roman"/>
          <w:color w:val="000000"/>
          <w:sz w:val="26"/>
          <w:szCs w:val="26"/>
          <w:lang w:eastAsia="vi-VN"/>
        </w:rPr>
        <w:t>B</w:t>
      </w:r>
      <w:r w:rsidRPr="00D62352">
        <w:rPr>
          <w:rFonts w:ascii="Times New Roman" w:eastAsia="Times New Roman" w:hAnsi="Times New Roman" w:cs="Times New Roman"/>
          <w:color w:val="000000"/>
          <w:sz w:val="26"/>
          <w:szCs w:val="26"/>
          <w:lang w:eastAsia="vi-VN"/>
        </w:rPr>
        <w:t>iên bản thực hiện theo quy định</w:t>
      </w:r>
      <w:r w:rsidR="00797A18" w:rsidRPr="00D62352">
        <w:rPr>
          <w:rFonts w:ascii="Times New Roman" w:eastAsia="Times New Roman" w:hAnsi="Times New Roman" w:cs="Times New Roman"/>
          <w:color w:val="000000"/>
          <w:sz w:val="26"/>
          <w:szCs w:val="26"/>
          <w:lang w:eastAsia="vi-VN"/>
        </w:rPr>
        <w:t xml:space="preserve"> chung Bộ phận chuyên môn Tiểu học.</w:t>
      </w:r>
    </w:p>
    <w:p w:rsidR="0077484D" w:rsidRPr="00D62352" w:rsidRDefault="005A744C"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Hồ sơ chuyên đề: </w:t>
      </w:r>
      <w:r w:rsidR="0077484D" w:rsidRPr="00D62352">
        <w:rPr>
          <w:rFonts w:ascii="Times New Roman" w:eastAsia="Times New Roman" w:hAnsi="Times New Roman" w:cs="Times New Roman"/>
          <w:color w:val="000000"/>
          <w:sz w:val="26"/>
          <w:szCs w:val="26"/>
          <w:lang w:eastAsia="vi-VN"/>
        </w:rPr>
        <w:t xml:space="preserve">có đầy đủ kế hoạch chuyên đề, báo cáo tham luận, biên bản triển khai, phiếu đánh giá tiết dạy của BGH và giáo viên trong khối, có kế hoạch kiểm </w:t>
      </w:r>
      <w:r w:rsidR="00EF19F5" w:rsidRPr="00D62352">
        <w:rPr>
          <w:rFonts w:ascii="Times New Roman" w:eastAsia="Times New Roman" w:hAnsi="Times New Roman" w:cs="Times New Roman"/>
          <w:color w:val="000000"/>
          <w:sz w:val="26"/>
          <w:szCs w:val="26"/>
          <w:lang w:eastAsia="vi-VN"/>
        </w:rPr>
        <w:t>tra chuyên đề được BGH phê duyệ</w:t>
      </w:r>
      <w:r w:rsidR="00EF19F5" w:rsidRPr="0009201A">
        <w:rPr>
          <w:rFonts w:ascii="Times New Roman" w:eastAsia="Times New Roman" w:hAnsi="Times New Roman" w:cs="Times New Roman"/>
          <w:color w:val="000000"/>
          <w:sz w:val="26"/>
          <w:szCs w:val="26"/>
          <w:lang w:eastAsia="vi-VN"/>
        </w:rPr>
        <w:t>t</w:t>
      </w:r>
      <w:r w:rsidR="0077484D" w:rsidRPr="00D62352">
        <w:rPr>
          <w:rFonts w:ascii="Times New Roman" w:eastAsia="Times New Roman" w:hAnsi="Times New Roman" w:cs="Times New Roman"/>
          <w:color w:val="000000"/>
          <w:sz w:val="26"/>
          <w:szCs w:val="26"/>
          <w:lang w:eastAsia="vi-VN"/>
        </w:rPr>
        <w:t>, phiếu đánh giá tiết kiểm tra chuyên đề và biên bản tổng kết chuyên đề.</w:t>
      </w:r>
    </w:p>
    <w:p w:rsidR="002722E0" w:rsidRPr="00D62352" w:rsidRDefault="002722E0"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w:t>
      </w:r>
      <w:r w:rsidRPr="00D62352">
        <w:rPr>
          <w:rFonts w:ascii="Times New Roman" w:eastAsia="Times New Roman" w:hAnsi="Times New Roman" w:cs="Times New Roman"/>
          <w:b/>
          <w:bCs/>
          <w:i/>
          <w:iCs/>
          <w:color w:val="000000"/>
          <w:sz w:val="26"/>
          <w:szCs w:val="26"/>
          <w:lang w:eastAsia="vi-VN"/>
        </w:rPr>
        <w:t>3. Tổ trưởng chuyên môn</w:t>
      </w:r>
    </w:p>
    <w:p w:rsidR="002722E0" w:rsidRPr="00D62352" w:rsidRDefault="002722E0" w:rsidP="005F4CD5">
      <w:pPr>
        <w:shd w:val="clear" w:color="auto" w:fill="FFFFFF"/>
        <w:spacing w:after="120" w:line="240" w:lineRule="auto"/>
        <w:ind w:left="585"/>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Quản lý, điều hành tổ chức các hoạt động của tổ và của các thành viên.</w:t>
      </w:r>
    </w:p>
    <w:p w:rsidR="002722E0" w:rsidRPr="00D62352" w:rsidRDefault="00560FC3"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w:t>
      </w:r>
      <w:r w:rsidR="002722E0" w:rsidRPr="00D62352">
        <w:rPr>
          <w:rFonts w:ascii="Times New Roman" w:eastAsia="Times New Roman" w:hAnsi="Times New Roman" w:cs="Times New Roman"/>
          <w:color w:val="000000"/>
          <w:sz w:val="26"/>
          <w:szCs w:val="26"/>
          <w:lang w:eastAsia="vi-VN"/>
        </w:rPr>
        <w:t>Chủ trì các chương trình công tác, các cuộc họp của tổ.</w:t>
      </w:r>
    </w:p>
    <w:p w:rsidR="002722E0" w:rsidRPr="00D62352" w:rsidRDefault="00560FC3"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w:t>
      </w:r>
      <w:r w:rsidR="00BE5AFF">
        <w:rPr>
          <w:rFonts w:ascii="Times New Roman" w:eastAsia="Times New Roman" w:hAnsi="Times New Roman" w:cs="Times New Roman"/>
          <w:color w:val="000000"/>
          <w:sz w:val="26"/>
          <w:szCs w:val="26"/>
          <w:lang w:eastAsia="vi-VN"/>
        </w:rPr>
        <w:t>Là </w:t>
      </w:r>
      <w:r w:rsidR="002722E0" w:rsidRPr="00D62352">
        <w:rPr>
          <w:rFonts w:ascii="Times New Roman" w:eastAsia="Times New Roman" w:hAnsi="Times New Roman" w:cs="Times New Roman"/>
          <w:color w:val="000000"/>
          <w:sz w:val="26"/>
          <w:szCs w:val="26"/>
          <w:lang w:eastAsia="vi-VN"/>
        </w:rPr>
        <w:t>thành viên trong</w:t>
      </w:r>
      <w:r w:rsidR="007375ED" w:rsidRPr="0009201A">
        <w:rPr>
          <w:rFonts w:ascii="Times New Roman" w:eastAsia="Times New Roman" w:hAnsi="Times New Roman" w:cs="Times New Roman"/>
          <w:color w:val="000000"/>
          <w:sz w:val="26"/>
          <w:szCs w:val="26"/>
          <w:lang w:eastAsia="vi-VN"/>
        </w:rPr>
        <w:t xml:space="preserve"> ban kiểm tra nội bộ</w:t>
      </w:r>
      <w:r w:rsidR="002722E0" w:rsidRPr="00D62352">
        <w:rPr>
          <w:rFonts w:ascii="Times New Roman" w:eastAsia="Times New Roman" w:hAnsi="Times New Roman" w:cs="Times New Roman"/>
          <w:color w:val="000000"/>
          <w:sz w:val="26"/>
          <w:szCs w:val="26"/>
          <w:lang w:eastAsia="vi-VN"/>
        </w:rPr>
        <w:t>, Hội đồng thi đua khen thưởng. Thực hiện chế độ báo cáo tình hình nhiệm vụ hàng tháng và báo cáo khác theo đúng quy định.</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i/>
          <w:iCs/>
          <w:color w:val="000000"/>
          <w:sz w:val="26"/>
          <w:szCs w:val="26"/>
          <w:lang w:eastAsia="vi-VN"/>
        </w:rPr>
        <w:t>4. Giáo viên</w:t>
      </w:r>
    </w:p>
    <w:p w:rsidR="002722E0" w:rsidRPr="00D62352" w:rsidRDefault="007375ED"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Giảng dạy, giáo dục đảm bảo chất lượng theo chương trình giáo dục, kế hoạch dạy học; soạn bài, lên lớp, kiểm tra, đánh giá, xếp loại học sinh; quản lí học sinh trong các hoạt động giáo dục do nhà trường tổ chức; tham gia các hoạt động của tổ chuyên môn; chịu trách nhiệm về chất lượng, hiệu quả giảng dạy và giáo dục.</w:t>
      </w:r>
    </w:p>
    <w:p w:rsidR="002722E0" w:rsidRPr="0009201A" w:rsidRDefault="007375ED"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w:t>
      </w:r>
      <w:r w:rsidR="002722E0" w:rsidRPr="00D62352">
        <w:rPr>
          <w:rFonts w:ascii="Times New Roman" w:eastAsia="Times New Roman" w:hAnsi="Times New Roman" w:cs="Times New Roman"/>
          <w:color w:val="000000"/>
          <w:sz w:val="26"/>
          <w:szCs w:val="26"/>
          <w:lang w:eastAsia="vi-VN"/>
        </w:rPr>
        <w:t xml:space="preserve"> Lên lớp phải có </w:t>
      </w:r>
      <w:r w:rsidR="00797A18" w:rsidRPr="0009201A">
        <w:rPr>
          <w:rFonts w:ascii="Times New Roman" w:eastAsia="Times New Roman" w:hAnsi="Times New Roman" w:cs="Times New Roman"/>
          <w:color w:val="000000"/>
          <w:sz w:val="26"/>
          <w:szCs w:val="26"/>
          <w:lang w:eastAsia="vi-VN"/>
        </w:rPr>
        <w:t xml:space="preserve">kế hoạch bài học </w:t>
      </w:r>
      <w:r w:rsidR="002722E0" w:rsidRPr="00D62352">
        <w:rPr>
          <w:rFonts w:ascii="Times New Roman" w:eastAsia="Times New Roman" w:hAnsi="Times New Roman" w:cs="Times New Roman"/>
          <w:color w:val="000000"/>
          <w:sz w:val="26"/>
          <w:szCs w:val="26"/>
          <w:lang w:eastAsia="vi-VN"/>
        </w:rPr>
        <w:t>và các loại sổ sách theo quy định.</w:t>
      </w:r>
    </w:p>
    <w:p w:rsidR="00057559" w:rsidRPr="0009201A" w:rsidRDefault="007375ED"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Các tiết dạy đều phải chuẩn bị và sử dụng hiệu quả thiết bị dạy học, đồ dùng dạy học sẵn có hoặc tự làm.</w:t>
      </w:r>
      <w:r w:rsidR="00057559" w:rsidRPr="0009201A">
        <w:rPr>
          <w:rFonts w:ascii="Times New Roman" w:eastAsia="Times New Roman" w:hAnsi="Times New Roman" w:cs="Times New Roman"/>
          <w:color w:val="000000"/>
          <w:sz w:val="26"/>
          <w:szCs w:val="26"/>
          <w:lang w:eastAsia="vi-VN"/>
        </w:rPr>
        <w:t xml:space="preserve"> Đẩy mạnh việc ứng dụng công nghệ thông tin vào giảng dạy.</w:t>
      </w:r>
    </w:p>
    <w:p w:rsidR="002722E0" w:rsidRPr="00D62352" w:rsidRDefault="007375ED"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Không được bỏ tiết, không được tự ý đổi tiết cho nhau khi chưa có sự đồng ý của Hiệu trưởng.</w:t>
      </w:r>
    </w:p>
    <w:p w:rsidR="007375ED" w:rsidRPr="0009201A" w:rsidRDefault="007375ED"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 xml:space="preserve">Giảng dạy học sinh theo chuẩn kiến thức, kĩ năng </w:t>
      </w:r>
      <w:r w:rsidRPr="00D62352">
        <w:rPr>
          <w:rFonts w:ascii="Times New Roman" w:eastAsia="Times New Roman" w:hAnsi="Times New Roman" w:cs="Times New Roman"/>
          <w:color w:val="000000"/>
          <w:sz w:val="26"/>
          <w:szCs w:val="26"/>
          <w:lang w:eastAsia="vi-VN"/>
        </w:rPr>
        <w:t>các môn học; kiểm tra, đánh giá</w:t>
      </w:r>
      <w:r w:rsidR="002722E0" w:rsidRPr="00D62352">
        <w:rPr>
          <w:rFonts w:ascii="Times New Roman" w:eastAsia="Times New Roman" w:hAnsi="Times New Roman" w:cs="Times New Roman"/>
          <w:color w:val="000000"/>
          <w:sz w:val="26"/>
          <w:szCs w:val="26"/>
          <w:lang w:eastAsia="vi-VN"/>
        </w:rPr>
        <w:t xml:space="preserve"> học sinh theo đúng </w:t>
      </w:r>
      <w:r w:rsidR="00FF794C" w:rsidRPr="00D62352">
        <w:rPr>
          <w:rFonts w:ascii="Times New Roman" w:eastAsia="Times New Roman" w:hAnsi="Times New Roman" w:cs="Times New Roman"/>
          <w:color w:val="000000"/>
          <w:sz w:val="26"/>
          <w:szCs w:val="26"/>
          <w:lang w:eastAsia="vi-VN"/>
        </w:rPr>
        <w:t xml:space="preserve">Thông tư </w:t>
      </w:r>
      <w:r w:rsidR="00FF794C" w:rsidRPr="0009201A">
        <w:rPr>
          <w:rFonts w:ascii="Times New Roman" w:eastAsia="Times New Roman" w:hAnsi="Times New Roman" w:cs="Times New Roman"/>
          <w:color w:val="000000"/>
          <w:sz w:val="26"/>
          <w:szCs w:val="26"/>
          <w:lang w:eastAsia="vi-VN"/>
        </w:rPr>
        <w:t>số 22 sửa đổi, bổ sung một số điều</w:t>
      </w:r>
      <w:r w:rsidR="00FF794C" w:rsidRPr="00D62352">
        <w:rPr>
          <w:rFonts w:ascii="Times New Roman" w:hAnsi="Times New Roman" w:cs="Times New Roman"/>
          <w:color w:val="000000"/>
          <w:sz w:val="26"/>
          <w:szCs w:val="26"/>
          <w:shd w:val="clear" w:color="auto" w:fill="FFFFFF"/>
        </w:rPr>
        <w:t xml:space="preserve"> </w:t>
      </w:r>
      <w:r w:rsidR="00FF794C" w:rsidRPr="0009201A">
        <w:rPr>
          <w:rFonts w:ascii="Times New Roman" w:hAnsi="Times New Roman" w:cs="Times New Roman"/>
          <w:color w:val="000000"/>
          <w:sz w:val="26"/>
          <w:szCs w:val="26"/>
          <w:shd w:val="clear" w:color="auto" w:fill="FFFFFF"/>
        </w:rPr>
        <w:t xml:space="preserve">của quy định đánh giá học sinh tiểu học ban hành kèm </w:t>
      </w:r>
      <w:r w:rsidR="00FF794C" w:rsidRPr="0009201A">
        <w:rPr>
          <w:rFonts w:ascii="Times New Roman" w:eastAsia="Times New Roman" w:hAnsi="Times New Roman" w:cs="Times New Roman"/>
          <w:color w:val="000000"/>
          <w:sz w:val="26"/>
          <w:szCs w:val="26"/>
          <w:lang w:eastAsia="vi-VN"/>
        </w:rPr>
        <w:t xml:space="preserve">Thông tư  </w:t>
      </w:r>
      <w:r w:rsidR="00FF794C" w:rsidRPr="00D62352">
        <w:rPr>
          <w:rFonts w:ascii="Times New Roman" w:eastAsia="Times New Roman" w:hAnsi="Times New Roman" w:cs="Times New Roman"/>
          <w:color w:val="000000"/>
          <w:sz w:val="26"/>
          <w:szCs w:val="26"/>
          <w:lang w:eastAsia="vi-VN"/>
        </w:rPr>
        <w:t xml:space="preserve">30/2014/TT-BGDĐT ngày 28 tháng 8 năm 2014 của Bộ </w:t>
      </w:r>
      <w:r w:rsidR="00FF794C" w:rsidRPr="0009201A">
        <w:rPr>
          <w:rFonts w:ascii="Times New Roman" w:eastAsia="Times New Roman" w:hAnsi="Times New Roman" w:cs="Times New Roman"/>
          <w:color w:val="000000"/>
          <w:sz w:val="26"/>
          <w:szCs w:val="26"/>
          <w:lang w:eastAsia="vi-VN"/>
        </w:rPr>
        <w:t xml:space="preserve">trưởng Bộ </w:t>
      </w:r>
      <w:r w:rsidR="00FF794C" w:rsidRPr="00D62352">
        <w:rPr>
          <w:rFonts w:ascii="Times New Roman" w:eastAsia="Times New Roman" w:hAnsi="Times New Roman" w:cs="Times New Roman"/>
          <w:color w:val="000000"/>
          <w:sz w:val="26"/>
          <w:szCs w:val="26"/>
          <w:lang w:eastAsia="vi-VN"/>
        </w:rPr>
        <w:t>Giáo dục và Đào tạo</w:t>
      </w:r>
      <w:r w:rsidRPr="0009201A">
        <w:rPr>
          <w:rFonts w:ascii="Times New Roman" w:eastAsia="Times New Roman" w:hAnsi="Times New Roman" w:cs="Times New Roman"/>
          <w:color w:val="000000"/>
          <w:sz w:val="26"/>
          <w:szCs w:val="26"/>
          <w:lang w:eastAsia="vi-VN"/>
        </w:rPr>
        <w:t>.</w:t>
      </w:r>
    </w:p>
    <w:p w:rsidR="002722E0" w:rsidRPr="00D62352" w:rsidRDefault="00D80AA3"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Thường xuyên tự học tập nâng cao trình độ chuyên môn, nghiệp vụ và đổi mới phương pháp dạy học.</w:t>
      </w:r>
    </w:p>
    <w:p w:rsidR="00EC3C7C" w:rsidRDefault="00ED3C06"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701049">
        <w:rPr>
          <w:rFonts w:ascii="Times New Roman" w:eastAsia="Times New Roman" w:hAnsi="Times New Roman" w:cs="Times New Roman"/>
          <w:color w:val="000000"/>
          <w:sz w:val="26"/>
          <w:szCs w:val="26"/>
          <w:lang w:eastAsia="vi-VN"/>
        </w:rPr>
        <w:t>Quan tâm phụ đạo học sinh học chậm</w:t>
      </w:r>
      <w:r w:rsidR="002722E0" w:rsidRPr="00D62352">
        <w:rPr>
          <w:rFonts w:ascii="Times New Roman" w:eastAsia="Times New Roman" w:hAnsi="Times New Roman" w:cs="Times New Roman"/>
          <w:color w:val="000000"/>
          <w:sz w:val="26"/>
          <w:szCs w:val="26"/>
          <w:lang w:eastAsia="vi-VN"/>
        </w:rPr>
        <w:t>, bồi dưỡng học sinh giỏi</w:t>
      </w:r>
      <w:r w:rsidR="00E91089" w:rsidRPr="0009201A">
        <w:rPr>
          <w:rFonts w:ascii="Times New Roman" w:eastAsia="Times New Roman" w:hAnsi="Times New Roman" w:cs="Times New Roman"/>
          <w:color w:val="000000"/>
          <w:sz w:val="26"/>
          <w:szCs w:val="26"/>
          <w:lang w:eastAsia="vi-VN"/>
        </w:rPr>
        <w:t xml:space="preserve"> cần chú ý lập </w:t>
      </w:r>
      <w:r w:rsidR="00EC3C7C">
        <w:rPr>
          <w:rFonts w:ascii="Times New Roman" w:eastAsia="Times New Roman" w:hAnsi="Times New Roman" w:cs="Times New Roman"/>
          <w:color w:val="000000"/>
          <w:sz w:val="26"/>
          <w:szCs w:val="26"/>
          <w:lang w:eastAsia="vi-VN"/>
        </w:rPr>
        <w:t xml:space="preserve">kế hoạch giúp học sinh tham gia các hội thi do ngành tổ chức. </w:t>
      </w:r>
    </w:p>
    <w:p w:rsidR="002722E0" w:rsidRPr="004C224A" w:rsidRDefault="00A106EC" w:rsidP="005F4CD5">
      <w:pPr>
        <w:shd w:val="clear" w:color="auto" w:fill="FFFFFF"/>
        <w:spacing w:after="120" w:line="240" w:lineRule="auto"/>
        <w:jc w:val="both"/>
        <w:rPr>
          <w:rFonts w:ascii="Times New Roman" w:eastAsia="Times New Roman" w:hAnsi="Times New Roman" w:cs="Times New Roman"/>
          <w:b/>
          <w:color w:val="FF0000"/>
          <w:sz w:val="26"/>
          <w:szCs w:val="26"/>
          <w:lang w:eastAsia="vi-VN"/>
        </w:rPr>
      </w:pPr>
      <w:r>
        <w:rPr>
          <w:rFonts w:ascii="Times New Roman" w:eastAsia="Times New Roman" w:hAnsi="Times New Roman" w:cs="Times New Roman"/>
          <w:color w:val="000000"/>
          <w:sz w:val="26"/>
          <w:szCs w:val="26"/>
          <w:lang w:val="en-US" w:eastAsia="vi-VN"/>
        </w:rPr>
        <w:t xml:space="preserve">           </w:t>
      </w:r>
      <w:r w:rsidR="002722E0" w:rsidRPr="00D62352">
        <w:rPr>
          <w:rFonts w:ascii="Times New Roman" w:eastAsia="Times New Roman" w:hAnsi="Times New Roman" w:cs="Times New Roman"/>
          <w:color w:val="000000"/>
          <w:sz w:val="26"/>
          <w:szCs w:val="26"/>
          <w:lang w:eastAsia="vi-VN"/>
        </w:rPr>
        <w:t>Có kế hoạch giảng d</w:t>
      </w:r>
      <w:r w:rsidR="00ED3C06" w:rsidRPr="00D62352">
        <w:rPr>
          <w:rFonts w:ascii="Times New Roman" w:eastAsia="Times New Roman" w:hAnsi="Times New Roman" w:cs="Times New Roman"/>
          <w:color w:val="000000"/>
          <w:sz w:val="26"/>
          <w:szCs w:val="26"/>
          <w:lang w:eastAsia="vi-VN"/>
        </w:rPr>
        <w:t>ạy, giáo dục học sinh hòa nhập</w:t>
      </w:r>
      <w:r w:rsidR="004C224A" w:rsidRPr="004C224A">
        <w:rPr>
          <w:rFonts w:ascii="Times New Roman" w:eastAsia="Times New Roman" w:hAnsi="Times New Roman" w:cs="Times New Roman"/>
          <w:color w:val="000000"/>
          <w:sz w:val="26"/>
          <w:szCs w:val="26"/>
          <w:lang w:eastAsia="vi-VN"/>
        </w:rPr>
        <w:t xml:space="preserve">. </w:t>
      </w:r>
    </w:p>
    <w:p w:rsidR="002722E0" w:rsidRPr="0009201A" w:rsidRDefault="002722E0"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lastRenderedPageBreak/>
        <w:t>       </w:t>
      </w:r>
      <w:r w:rsidR="00ED3C06" w:rsidRPr="00D62352">
        <w:rPr>
          <w:rFonts w:ascii="Times New Roman" w:eastAsia="Times New Roman" w:hAnsi="Times New Roman" w:cs="Times New Roman"/>
          <w:color w:val="000000"/>
          <w:sz w:val="26"/>
          <w:szCs w:val="26"/>
          <w:lang w:eastAsia="vi-VN"/>
        </w:rPr>
        <w:t xml:space="preserve">   </w:t>
      </w:r>
      <w:r w:rsidRPr="00D62352">
        <w:rPr>
          <w:rFonts w:ascii="Times New Roman" w:eastAsia="Times New Roman" w:hAnsi="Times New Roman" w:cs="Times New Roman"/>
          <w:color w:val="000000"/>
          <w:sz w:val="26"/>
          <w:szCs w:val="26"/>
          <w:lang w:eastAsia="vi-VN"/>
        </w:rPr>
        <w:t xml:space="preserve">Phối hợp chặt chẽ với </w:t>
      </w:r>
      <w:r w:rsidR="00ED3C06" w:rsidRPr="0009201A">
        <w:rPr>
          <w:rFonts w:ascii="Times New Roman" w:eastAsia="Times New Roman" w:hAnsi="Times New Roman" w:cs="Times New Roman"/>
          <w:color w:val="000000"/>
          <w:sz w:val="26"/>
          <w:szCs w:val="26"/>
          <w:lang w:eastAsia="vi-VN"/>
        </w:rPr>
        <w:t>c</w:t>
      </w:r>
      <w:r w:rsidRPr="00D62352">
        <w:rPr>
          <w:rFonts w:ascii="Times New Roman" w:eastAsia="Times New Roman" w:hAnsi="Times New Roman" w:cs="Times New Roman"/>
          <w:color w:val="000000"/>
          <w:sz w:val="26"/>
          <w:szCs w:val="26"/>
          <w:lang w:eastAsia="vi-VN"/>
        </w:rPr>
        <w:t>ha mẹ học sinh và cộng đồng xây dựng môi trường giáo dục lành mạnh.</w:t>
      </w:r>
    </w:p>
    <w:p w:rsidR="00D80AA3" w:rsidRPr="00D62352" w:rsidRDefault="00ED3C06" w:rsidP="005F4CD5">
      <w:pPr>
        <w:spacing w:after="120" w:line="240" w:lineRule="auto"/>
        <w:ind w:firstLine="720"/>
        <w:jc w:val="both"/>
        <w:rPr>
          <w:rFonts w:ascii="Times New Roman" w:eastAsia="Times New Roman" w:hAnsi="Times New Roman" w:cs="Times New Roman"/>
          <w:sz w:val="26"/>
          <w:szCs w:val="26"/>
        </w:rPr>
      </w:pPr>
      <w:r w:rsidRPr="0009201A">
        <w:rPr>
          <w:rFonts w:ascii="Times New Roman" w:eastAsia="Times New Roman" w:hAnsi="Times New Roman" w:cs="Times New Roman"/>
          <w:sz w:val="26"/>
          <w:szCs w:val="26"/>
        </w:rPr>
        <w:t xml:space="preserve">Quan tâm </w:t>
      </w:r>
      <w:r w:rsidR="00D80AA3" w:rsidRPr="00D62352">
        <w:rPr>
          <w:rFonts w:ascii="Times New Roman" w:eastAsia="Times New Roman" w:hAnsi="Times New Roman" w:cs="Times New Roman"/>
          <w:sz w:val="26"/>
          <w:szCs w:val="26"/>
        </w:rPr>
        <w:t>giáo dục đạo đức</w:t>
      </w:r>
      <w:r w:rsidRPr="0009201A">
        <w:rPr>
          <w:rFonts w:ascii="Times New Roman" w:eastAsia="Times New Roman" w:hAnsi="Times New Roman" w:cs="Times New Roman"/>
          <w:sz w:val="26"/>
          <w:szCs w:val="26"/>
        </w:rPr>
        <w:t>, kĩ năng sống cho học sinh</w:t>
      </w:r>
      <w:r w:rsidR="00D80AA3" w:rsidRPr="00D62352">
        <w:rPr>
          <w:rFonts w:ascii="Times New Roman" w:eastAsia="Times New Roman" w:hAnsi="Times New Roman" w:cs="Times New Roman"/>
          <w:sz w:val="26"/>
          <w:szCs w:val="26"/>
        </w:rPr>
        <w:t xml:space="preserve">, xây dựng nền nếp, tác phong đội viên, giao tiếp, ứng xử văn minh, lịch sự, rèn luyện thói quen tốt, giúp đỡ học sinh cá biệt. </w:t>
      </w:r>
    </w:p>
    <w:p w:rsidR="00D80AA3" w:rsidRPr="00D62352" w:rsidRDefault="00D80AA3" w:rsidP="005F4CD5">
      <w:pPr>
        <w:spacing w:after="120" w:line="240" w:lineRule="auto"/>
        <w:ind w:firstLine="720"/>
        <w:jc w:val="both"/>
        <w:rPr>
          <w:rFonts w:ascii="Times New Roman" w:eastAsia="Times New Roman" w:hAnsi="Times New Roman" w:cs="Times New Roman"/>
          <w:sz w:val="26"/>
          <w:szCs w:val="26"/>
        </w:rPr>
      </w:pPr>
      <w:r w:rsidRPr="00D62352">
        <w:rPr>
          <w:rFonts w:ascii="Times New Roman" w:eastAsia="Times New Roman" w:hAnsi="Times New Roman" w:cs="Times New Roman"/>
          <w:sz w:val="26"/>
          <w:szCs w:val="26"/>
        </w:rPr>
        <w:t>Xây dựng môi trường học thân thiện, hợp tác, có biện pháp hướng dẫn học sinh tự học; tích cực tham gia các phong trào của trường.</w:t>
      </w:r>
    </w:p>
    <w:p w:rsidR="00D80AA3" w:rsidRPr="00D62352" w:rsidRDefault="00D80AA3" w:rsidP="005F4CD5">
      <w:pPr>
        <w:spacing w:after="120" w:line="240" w:lineRule="auto"/>
        <w:ind w:firstLine="720"/>
        <w:jc w:val="both"/>
        <w:rPr>
          <w:rFonts w:ascii="Times New Roman" w:eastAsia="Times New Roman" w:hAnsi="Times New Roman" w:cs="Times New Roman"/>
          <w:sz w:val="26"/>
          <w:szCs w:val="26"/>
        </w:rPr>
      </w:pPr>
      <w:r w:rsidRPr="00D62352">
        <w:rPr>
          <w:rFonts w:ascii="Times New Roman" w:eastAsia="Times New Roman" w:hAnsi="Times New Roman" w:cs="Times New Roman"/>
          <w:sz w:val="26"/>
          <w:szCs w:val="26"/>
        </w:rPr>
        <w:t>Thực hiện thường xuyên việc trang trí lớp học và trưng bày sản phẩm học tập của học sinh phong phú, đa dạng theo chủ đề từng tháng. Khuyến khích trang trí lớp theo mô hình trường học mới VNEN.</w:t>
      </w:r>
    </w:p>
    <w:p w:rsidR="002722E0" w:rsidRPr="00D62352" w:rsidRDefault="002722E0"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w:t>
      </w:r>
      <w:r w:rsidR="002921E0" w:rsidRPr="0009201A">
        <w:rPr>
          <w:rFonts w:ascii="Times New Roman" w:eastAsia="Times New Roman" w:hAnsi="Times New Roman" w:cs="Times New Roman"/>
          <w:color w:val="000000"/>
          <w:sz w:val="26"/>
          <w:szCs w:val="26"/>
          <w:lang w:eastAsia="vi-VN"/>
        </w:rPr>
        <w:t xml:space="preserve">  </w:t>
      </w:r>
      <w:r w:rsidRPr="00D62352">
        <w:rPr>
          <w:rFonts w:ascii="Times New Roman" w:eastAsia="Times New Roman" w:hAnsi="Times New Roman" w:cs="Times New Roman"/>
          <w:color w:val="000000"/>
          <w:sz w:val="26"/>
          <w:szCs w:val="26"/>
          <w:lang w:eastAsia="vi-VN"/>
        </w:rPr>
        <w:t>  </w:t>
      </w:r>
      <w:r w:rsidRPr="00D62352">
        <w:rPr>
          <w:rFonts w:ascii="Times New Roman" w:eastAsia="Times New Roman" w:hAnsi="Times New Roman" w:cs="Times New Roman"/>
          <w:b/>
          <w:bCs/>
          <w:i/>
          <w:iCs/>
          <w:color w:val="000000"/>
          <w:sz w:val="26"/>
          <w:szCs w:val="26"/>
          <w:lang w:eastAsia="vi-VN"/>
        </w:rPr>
        <w:t>5. Thư viện thiết bị</w:t>
      </w:r>
    </w:p>
    <w:p w:rsidR="002722E0" w:rsidRPr="0009201A"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Thư viện là nơi lưu trữ tài liệu tra cứu, đồ dùng dạy học, sách giáo khoa, sách tham khảo; báo chí, … để phục vụ cho việc dạy và học của giáo viên, học sinh.</w:t>
      </w:r>
    </w:p>
    <w:p w:rsidR="001F46C0" w:rsidRPr="0009201A" w:rsidRDefault="001F46C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09201A">
        <w:rPr>
          <w:rFonts w:ascii="Times New Roman" w:eastAsia="Times New Roman" w:hAnsi="Times New Roman" w:cs="Times New Roman"/>
          <w:color w:val="000000"/>
          <w:sz w:val="26"/>
          <w:szCs w:val="26"/>
          <w:lang w:eastAsia="vi-VN"/>
        </w:rPr>
        <w:t>Quản lý và đưa vào sử dụng hiệu quả các sách, tài liệu và thiết bị đã được trang bị</w:t>
      </w:r>
      <w:r w:rsidR="007114DD" w:rsidRPr="0009201A">
        <w:rPr>
          <w:rFonts w:ascii="Times New Roman" w:eastAsia="Times New Roman" w:hAnsi="Times New Roman" w:cs="Times New Roman"/>
          <w:color w:val="000000"/>
          <w:sz w:val="26"/>
          <w:szCs w:val="26"/>
          <w:lang w:eastAsia="vi-VN"/>
        </w:rPr>
        <w:t>.</w:t>
      </w:r>
    </w:p>
    <w:p w:rsidR="00073546" w:rsidRPr="0009201A" w:rsidRDefault="007114DD"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09201A">
        <w:rPr>
          <w:rFonts w:ascii="Times New Roman" w:eastAsia="Times New Roman" w:hAnsi="Times New Roman" w:cs="Times New Roman"/>
          <w:color w:val="000000"/>
          <w:sz w:val="26"/>
          <w:szCs w:val="26"/>
          <w:lang w:eastAsia="vi-VN"/>
        </w:rPr>
        <w:t>T</w:t>
      </w:r>
      <w:r w:rsidR="00073546" w:rsidRPr="0009201A">
        <w:rPr>
          <w:rFonts w:ascii="Times New Roman" w:eastAsia="Times New Roman" w:hAnsi="Times New Roman" w:cs="Times New Roman"/>
          <w:color w:val="000000"/>
          <w:sz w:val="26"/>
          <w:szCs w:val="26"/>
          <w:lang w:eastAsia="vi-VN"/>
        </w:rPr>
        <w:t xml:space="preserve">hực hiện tốt việc </w:t>
      </w:r>
      <w:r w:rsidRPr="0009201A">
        <w:rPr>
          <w:rFonts w:ascii="Times New Roman" w:eastAsia="Times New Roman" w:hAnsi="Times New Roman" w:cs="Times New Roman"/>
          <w:color w:val="000000"/>
          <w:sz w:val="26"/>
          <w:szCs w:val="26"/>
          <w:lang w:eastAsia="vi-VN"/>
        </w:rPr>
        <w:t xml:space="preserve">sắp xếp, </w:t>
      </w:r>
      <w:r w:rsidR="00073546" w:rsidRPr="0009201A">
        <w:rPr>
          <w:rFonts w:ascii="Times New Roman" w:eastAsia="Times New Roman" w:hAnsi="Times New Roman" w:cs="Times New Roman"/>
          <w:color w:val="000000"/>
          <w:sz w:val="26"/>
          <w:szCs w:val="26"/>
          <w:lang w:eastAsia="vi-VN"/>
        </w:rPr>
        <w:t>hỗ trợ chuẩn bị thiết bị, đồ dùng cho giáo viên giảng dạy</w:t>
      </w:r>
      <w:r w:rsidRPr="0009201A">
        <w:rPr>
          <w:rFonts w:ascii="Times New Roman" w:eastAsia="Times New Roman" w:hAnsi="Times New Roman" w:cs="Times New Roman"/>
          <w:color w:val="000000"/>
          <w:sz w:val="26"/>
          <w:szCs w:val="26"/>
          <w:lang w:eastAsia="vi-VN"/>
        </w:rPr>
        <w:t xml:space="preserve"> nhất là những tiết dạy có sử dụng bảng tương tác.</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Điều 4. Quy định chế độ làm việc, học tập</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i/>
          <w:iCs/>
          <w:color w:val="000000"/>
          <w:sz w:val="26"/>
          <w:szCs w:val="26"/>
          <w:lang w:eastAsia="vi-VN"/>
        </w:rPr>
        <w:t>1. Quy định thời gian làm việc, học tập</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Thời gian thực học của học sinh là 35 tuần</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Thời gian dạy trên lớp: </w:t>
      </w:r>
      <w:r w:rsidR="00373984" w:rsidRPr="0009201A">
        <w:rPr>
          <w:rFonts w:ascii="Times New Roman" w:eastAsia="Times New Roman" w:hAnsi="Times New Roman" w:cs="Times New Roman"/>
          <w:color w:val="000000"/>
          <w:sz w:val="26"/>
          <w:szCs w:val="26"/>
          <w:lang w:eastAsia="vi-VN"/>
        </w:rPr>
        <w:t>theo thời khóa biểu của lớp.</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i/>
          <w:iCs/>
          <w:color w:val="000000"/>
          <w:sz w:val="26"/>
          <w:szCs w:val="26"/>
          <w:lang w:eastAsia="vi-VN"/>
        </w:rPr>
        <w:t>2. Chế độ báo cáo</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Báo cáo </w:t>
      </w:r>
      <w:r w:rsidR="00EA4508">
        <w:rPr>
          <w:rFonts w:ascii="Times New Roman" w:eastAsia="Times New Roman" w:hAnsi="Times New Roman" w:cs="Times New Roman"/>
          <w:color w:val="000000"/>
          <w:sz w:val="26"/>
          <w:szCs w:val="26"/>
          <w:lang w:eastAsia="vi-VN"/>
        </w:rPr>
        <w:t>hàng tháng, đầu năm học,</w:t>
      </w:r>
      <w:r w:rsidRPr="00D62352">
        <w:rPr>
          <w:rFonts w:ascii="Times New Roman" w:eastAsia="Times New Roman" w:hAnsi="Times New Roman" w:cs="Times New Roman"/>
          <w:color w:val="000000"/>
          <w:sz w:val="26"/>
          <w:szCs w:val="26"/>
          <w:lang w:eastAsia="vi-VN"/>
        </w:rPr>
        <w:t xml:space="preserve"> cuối học kì và các báo cáo khác khi cần có yêu cầu. Báo cáo phải chính xác, đúng thời gian quy định.</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Điều 5. Quy định về hồ sơ</w:t>
      </w:r>
    </w:p>
    <w:p w:rsidR="002722E0" w:rsidRPr="00D62352" w:rsidRDefault="00150F21"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i/>
          <w:iCs/>
          <w:color w:val="000000"/>
          <w:sz w:val="26"/>
          <w:szCs w:val="26"/>
          <w:lang w:eastAsia="vi-VN"/>
        </w:rPr>
        <w:t>1</w:t>
      </w:r>
      <w:r w:rsidR="002722E0" w:rsidRPr="00D62352">
        <w:rPr>
          <w:rFonts w:ascii="Times New Roman" w:eastAsia="Times New Roman" w:hAnsi="Times New Roman" w:cs="Times New Roman"/>
          <w:b/>
          <w:bCs/>
          <w:i/>
          <w:iCs/>
          <w:color w:val="000000"/>
          <w:sz w:val="26"/>
          <w:szCs w:val="26"/>
          <w:lang w:eastAsia="vi-VN"/>
        </w:rPr>
        <w:t>. Đối với Tổ chuyên môn</w:t>
      </w:r>
    </w:p>
    <w:p w:rsidR="006138C9" w:rsidRDefault="002722E0" w:rsidP="005F4CD5">
      <w:pPr>
        <w:spacing w:after="120" w:line="240" w:lineRule="auto"/>
        <w:ind w:firstLine="709"/>
        <w:jc w:val="both"/>
        <w:rPr>
          <w:rFonts w:ascii="Times New Roman" w:hAnsi="Times New Roman" w:cs="Times New Roman"/>
          <w:sz w:val="26"/>
          <w:szCs w:val="26"/>
        </w:rPr>
      </w:pPr>
      <w:r w:rsidRPr="00D62352">
        <w:rPr>
          <w:rFonts w:ascii="Times New Roman" w:eastAsia="Times New Roman" w:hAnsi="Times New Roman" w:cs="Times New Roman"/>
          <w:color w:val="000000"/>
          <w:sz w:val="26"/>
          <w:szCs w:val="26"/>
          <w:lang w:eastAsia="vi-VN"/>
        </w:rPr>
        <w:t>Sổ biên bản họp chuyên môn</w:t>
      </w:r>
      <w:r w:rsidR="00D80AA3" w:rsidRPr="0009201A">
        <w:rPr>
          <w:rFonts w:ascii="Times New Roman" w:eastAsia="Times New Roman" w:hAnsi="Times New Roman" w:cs="Times New Roman"/>
          <w:color w:val="000000"/>
          <w:sz w:val="26"/>
          <w:szCs w:val="26"/>
          <w:lang w:eastAsia="vi-VN"/>
        </w:rPr>
        <w:t xml:space="preserve">: </w:t>
      </w:r>
      <w:r w:rsidR="00F56031" w:rsidRPr="00D62352">
        <w:rPr>
          <w:rFonts w:ascii="Times New Roman" w:hAnsi="Times New Roman" w:cs="Times New Roman"/>
          <w:sz w:val="26"/>
          <w:szCs w:val="26"/>
        </w:rPr>
        <w:t xml:space="preserve">tổ chức hiệu quả sinh hoạt chuyên môn tại các tổ, khối chuyên môn trong trường; chú trọng đổi mới nội dung và hình thức sinh hoạt chuyên môn thông qua hoạt động dự giờ, nghiên cứu bài học. </w:t>
      </w:r>
    </w:p>
    <w:p w:rsidR="00F56031" w:rsidRPr="00D62352" w:rsidRDefault="00F56031" w:rsidP="005F4CD5">
      <w:pPr>
        <w:spacing w:after="120" w:line="240" w:lineRule="auto"/>
        <w:ind w:firstLine="709"/>
        <w:jc w:val="both"/>
        <w:rPr>
          <w:rFonts w:ascii="Times New Roman" w:hAnsi="Times New Roman" w:cs="Times New Roman"/>
          <w:sz w:val="26"/>
          <w:szCs w:val="26"/>
        </w:rPr>
      </w:pPr>
      <w:r w:rsidRPr="00D62352">
        <w:rPr>
          <w:rFonts w:ascii="Times New Roman" w:hAnsi="Times New Roman" w:cs="Times New Roman"/>
          <w:sz w:val="26"/>
          <w:szCs w:val="26"/>
          <w:lang w:val="nb-NO"/>
        </w:rPr>
        <w:t>Việc tổ chức sinh hoạt chuyên môn cụ thể, thiết thực, hiệu quả, giảm tình trạng trình bày, trình diễn, báo cáo chỉ có tính chất lý thuyết</w:t>
      </w:r>
      <w:r w:rsidRPr="00D62352">
        <w:rPr>
          <w:rFonts w:ascii="Times New Roman" w:hAnsi="Times New Roman" w:cs="Times New Roman"/>
          <w:sz w:val="26"/>
          <w:szCs w:val="26"/>
        </w:rPr>
        <w:t>, được các trường quan tâm hơn, đi sâu vào chuyên môn hơn, tránh hình thức hay rập khuôn theo mẫ</w:t>
      </w:r>
      <w:r w:rsidR="00236D6E">
        <w:rPr>
          <w:rFonts w:ascii="Times New Roman" w:hAnsi="Times New Roman" w:cs="Times New Roman"/>
          <w:sz w:val="26"/>
          <w:szCs w:val="26"/>
        </w:rPr>
        <w:t>u.</w:t>
      </w:r>
    </w:p>
    <w:p w:rsidR="002722E0" w:rsidRPr="0009201A" w:rsidRDefault="00CD14D7"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w:t>
      </w:r>
      <w:r w:rsidR="002722E0" w:rsidRPr="00D62352">
        <w:rPr>
          <w:rFonts w:ascii="Times New Roman" w:eastAsia="Times New Roman" w:hAnsi="Times New Roman" w:cs="Times New Roman"/>
          <w:color w:val="000000"/>
          <w:sz w:val="26"/>
          <w:szCs w:val="26"/>
          <w:lang w:eastAsia="vi-VN"/>
        </w:rPr>
        <w:t xml:space="preserve">Kế hoạch </w:t>
      </w:r>
      <w:r w:rsidR="002B6BB1" w:rsidRPr="0009201A">
        <w:rPr>
          <w:rFonts w:ascii="Times New Roman" w:eastAsia="Times New Roman" w:hAnsi="Times New Roman" w:cs="Times New Roman"/>
          <w:color w:val="000000"/>
          <w:sz w:val="26"/>
          <w:szCs w:val="26"/>
          <w:lang w:eastAsia="vi-VN"/>
        </w:rPr>
        <w:t xml:space="preserve">giảng dạy, </w:t>
      </w:r>
      <w:r w:rsidR="002B4771" w:rsidRPr="0009201A">
        <w:rPr>
          <w:rFonts w:ascii="Times New Roman" w:eastAsia="Times New Roman" w:hAnsi="Times New Roman" w:cs="Times New Roman"/>
          <w:color w:val="000000"/>
          <w:sz w:val="26"/>
          <w:szCs w:val="26"/>
          <w:lang w:eastAsia="vi-VN"/>
        </w:rPr>
        <w:t xml:space="preserve">hồ sơ </w:t>
      </w:r>
      <w:r w:rsidR="002722E0" w:rsidRPr="00D62352">
        <w:rPr>
          <w:rFonts w:ascii="Times New Roman" w:eastAsia="Times New Roman" w:hAnsi="Times New Roman" w:cs="Times New Roman"/>
          <w:color w:val="000000"/>
          <w:sz w:val="26"/>
          <w:szCs w:val="26"/>
          <w:lang w:eastAsia="vi-VN"/>
        </w:rPr>
        <w:t>chuyên đề</w:t>
      </w:r>
      <w:r w:rsidR="00C319D9" w:rsidRPr="0009201A">
        <w:rPr>
          <w:rFonts w:ascii="Times New Roman" w:eastAsia="Times New Roman" w:hAnsi="Times New Roman" w:cs="Times New Roman"/>
          <w:color w:val="000000"/>
          <w:sz w:val="26"/>
          <w:szCs w:val="26"/>
          <w:lang w:eastAsia="vi-VN"/>
        </w:rPr>
        <w:t>.</w:t>
      </w:r>
    </w:p>
    <w:p w:rsidR="002722E0" w:rsidRPr="0009201A" w:rsidRDefault="00CD14D7"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Các biểu mẫu thống kê theo yêu cầu</w:t>
      </w:r>
      <w:r w:rsidR="002B4771" w:rsidRPr="0009201A">
        <w:rPr>
          <w:rFonts w:ascii="Times New Roman" w:eastAsia="Times New Roman" w:hAnsi="Times New Roman" w:cs="Times New Roman"/>
          <w:color w:val="000000"/>
          <w:sz w:val="26"/>
          <w:szCs w:val="26"/>
          <w:lang w:eastAsia="vi-VN"/>
        </w:rPr>
        <w:t>.</w:t>
      </w:r>
    </w:p>
    <w:p w:rsidR="002722E0" w:rsidRPr="00D62352" w:rsidRDefault="00150F21"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i/>
          <w:iCs/>
          <w:color w:val="000000"/>
          <w:sz w:val="26"/>
          <w:szCs w:val="26"/>
          <w:lang w:eastAsia="vi-VN"/>
        </w:rPr>
        <w:t>2</w:t>
      </w:r>
      <w:r w:rsidR="002722E0" w:rsidRPr="00D62352">
        <w:rPr>
          <w:rFonts w:ascii="Times New Roman" w:eastAsia="Times New Roman" w:hAnsi="Times New Roman" w:cs="Times New Roman"/>
          <w:b/>
          <w:bCs/>
          <w:i/>
          <w:iCs/>
          <w:color w:val="000000"/>
          <w:sz w:val="26"/>
          <w:szCs w:val="26"/>
          <w:lang w:eastAsia="vi-VN"/>
        </w:rPr>
        <w:t>. Đối với giáo viên</w:t>
      </w:r>
    </w:p>
    <w:p w:rsidR="002722E0" w:rsidRPr="0009201A" w:rsidRDefault="00CD14D7"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C57DA9" w:rsidRPr="0009201A">
        <w:rPr>
          <w:rFonts w:ascii="Times New Roman" w:eastAsia="Times New Roman" w:hAnsi="Times New Roman" w:cs="Times New Roman"/>
          <w:color w:val="000000"/>
          <w:sz w:val="26"/>
          <w:szCs w:val="26"/>
          <w:lang w:eastAsia="vi-VN"/>
        </w:rPr>
        <w:t>Hồ sơ</w:t>
      </w:r>
      <w:r w:rsidR="002722E0" w:rsidRPr="00D62352">
        <w:rPr>
          <w:rFonts w:ascii="Times New Roman" w:eastAsia="Times New Roman" w:hAnsi="Times New Roman" w:cs="Times New Roman"/>
          <w:color w:val="000000"/>
          <w:sz w:val="26"/>
          <w:szCs w:val="26"/>
          <w:lang w:eastAsia="vi-VN"/>
        </w:rPr>
        <w:t xml:space="preserve"> dự giờ</w:t>
      </w:r>
      <w:r w:rsidR="003F2AD7" w:rsidRPr="0009201A">
        <w:rPr>
          <w:rFonts w:ascii="Times New Roman" w:eastAsia="Times New Roman" w:hAnsi="Times New Roman" w:cs="Times New Roman"/>
          <w:color w:val="000000"/>
          <w:sz w:val="26"/>
          <w:szCs w:val="26"/>
          <w:lang w:eastAsia="vi-VN"/>
        </w:rPr>
        <w:t>: Gi</w:t>
      </w:r>
      <w:r w:rsidR="00373984" w:rsidRPr="0009201A">
        <w:rPr>
          <w:rFonts w:ascii="Times New Roman" w:eastAsia="Times New Roman" w:hAnsi="Times New Roman" w:cs="Times New Roman"/>
          <w:color w:val="000000"/>
          <w:sz w:val="26"/>
          <w:szCs w:val="26"/>
          <w:lang w:eastAsia="vi-VN"/>
        </w:rPr>
        <w:t>á</w:t>
      </w:r>
      <w:r w:rsidR="003F2AD7" w:rsidRPr="0009201A">
        <w:rPr>
          <w:rFonts w:ascii="Times New Roman" w:eastAsia="Times New Roman" w:hAnsi="Times New Roman" w:cs="Times New Roman"/>
          <w:color w:val="000000"/>
          <w:sz w:val="26"/>
          <w:szCs w:val="26"/>
          <w:lang w:eastAsia="vi-VN"/>
        </w:rPr>
        <w:t xml:space="preserve">o viên thực hiện theo chỉ đạo chuyên môn hè </w:t>
      </w:r>
      <w:r w:rsidR="00B52D36" w:rsidRPr="0009201A">
        <w:rPr>
          <w:rFonts w:ascii="Times New Roman" w:eastAsia="Times New Roman" w:hAnsi="Times New Roman" w:cs="Times New Roman"/>
          <w:color w:val="000000"/>
          <w:sz w:val="26"/>
          <w:szCs w:val="26"/>
          <w:lang w:eastAsia="vi-VN"/>
        </w:rPr>
        <w:t>201</w:t>
      </w:r>
      <w:r w:rsidR="00FF794C" w:rsidRPr="0009201A">
        <w:rPr>
          <w:rFonts w:ascii="Times New Roman" w:eastAsia="Times New Roman" w:hAnsi="Times New Roman" w:cs="Times New Roman"/>
          <w:color w:val="000000"/>
          <w:sz w:val="26"/>
          <w:szCs w:val="26"/>
          <w:lang w:eastAsia="vi-VN"/>
        </w:rPr>
        <w:t>8</w:t>
      </w:r>
      <w:r w:rsidR="00B52D36" w:rsidRPr="0009201A">
        <w:rPr>
          <w:rFonts w:ascii="Times New Roman" w:eastAsia="Times New Roman" w:hAnsi="Times New Roman" w:cs="Times New Roman"/>
          <w:color w:val="000000"/>
          <w:sz w:val="26"/>
          <w:szCs w:val="26"/>
          <w:lang w:eastAsia="vi-VN"/>
        </w:rPr>
        <w:t xml:space="preserve"> </w:t>
      </w:r>
      <w:r w:rsidR="003F2AD7" w:rsidRPr="0009201A">
        <w:rPr>
          <w:rFonts w:ascii="Times New Roman" w:eastAsia="Times New Roman" w:hAnsi="Times New Roman" w:cs="Times New Roman"/>
          <w:color w:val="000000"/>
          <w:sz w:val="26"/>
          <w:szCs w:val="26"/>
          <w:lang w:eastAsia="vi-VN"/>
        </w:rPr>
        <w:t>của Phòng</w:t>
      </w:r>
      <w:r w:rsidR="00B52D36" w:rsidRPr="0009201A">
        <w:rPr>
          <w:rFonts w:ascii="Times New Roman" w:eastAsia="Times New Roman" w:hAnsi="Times New Roman" w:cs="Times New Roman"/>
          <w:color w:val="000000"/>
          <w:sz w:val="26"/>
          <w:szCs w:val="26"/>
          <w:lang w:eastAsia="vi-VN"/>
        </w:rPr>
        <w:t xml:space="preserve"> Giáo dục và Đào tạo</w:t>
      </w:r>
      <w:r w:rsidR="003F2AD7" w:rsidRPr="0009201A">
        <w:rPr>
          <w:rFonts w:ascii="Times New Roman" w:eastAsia="Times New Roman" w:hAnsi="Times New Roman" w:cs="Times New Roman"/>
          <w:color w:val="000000"/>
          <w:sz w:val="26"/>
          <w:szCs w:val="26"/>
          <w:lang w:eastAsia="vi-VN"/>
        </w:rPr>
        <w:t>.</w:t>
      </w:r>
    </w:p>
    <w:p w:rsidR="002722E0" w:rsidRPr="0009201A" w:rsidRDefault="00CD14D7"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 xml:space="preserve">Sổ </w:t>
      </w:r>
      <w:r w:rsidR="00C57DA9" w:rsidRPr="0009201A">
        <w:rPr>
          <w:rFonts w:ascii="Times New Roman" w:eastAsia="Times New Roman" w:hAnsi="Times New Roman" w:cs="Times New Roman"/>
          <w:color w:val="000000"/>
          <w:sz w:val="26"/>
          <w:szCs w:val="26"/>
          <w:lang w:eastAsia="vi-VN"/>
        </w:rPr>
        <w:t xml:space="preserve">cá nhân để ghi chép, </w:t>
      </w:r>
      <w:r w:rsidR="002722E0" w:rsidRPr="00D62352">
        <w:rPr>
          <w:rFonts w:ascii="Times New Roman" w:eastAsia="Times New Roman" w:hAnsi="Times New Roman" w:cs="Times New Roman"/>
          <w:color w:val="000000"/>
          <w:sz w:val="26"/>
          <w:szCs w:val="26"/>
          <w:lang w:eastAsia="vi-VN"/>
        </w:rPr>
        <w:t xml:space="preserve">theo dõi </w:t>
      </w:r>
      <w:r w:rsidR="00C57DA9" w:rsidRPr="0009201A">
        <w:rPr>
          <w:rFonts w:ascii="Times New Roman" w:eastAsia="Times New Roman" w:hAnsi="Times New Roman" w:cs="Times New Roman"/>
          <w:color w:val="000000"/>
          <w:sz w:val="26"/>
          <w:szCs w:val="26"/>
          <w:lang w:eastAsia="vi-VN"/>
        </w:rPr>
        <w:t>sự tiến bộ của</w:t>
      </w:r>
      <w:r w:rsidR="002722E0" w:rsidRPr="00D62352">
        <w:rPr>
          <w:rFonts w:ascii="Times New Roman" w:eastAsia="Times New Roman" w:hAnsi="Times New Roman" w:cs="Times New Roman"/>
          <w:color w:val="000000"/>
          <w:sz w:val="26"/>
          <w:szCs w:val="26"/>
          <w:lang w:eastAsia="vi-VN"/>
        </w:rPr>
        <w:t xml:space="preserve"> học sinh</w:t>
      </w:r>
      <w:r w:rsidR="00B52D36" w:rsidRPr="0009201A">
        <w:rPr>
          <w:rFonts w:ascii="Times New Roman" w:eastAsia="Times New Roman" w:hAnsi="Times New Roman" w:cs="Times New Roman"/>
          <w:color w:val="000000"/>
          <w:sz w:val="26"/>
          <w:szCs w:val="26"/>
          <w:lang w:eastAsia="vi-VN"/>
        </w:rPr>
        <w:t>.</w:t>
      </w:r>
    </w:p>
    <w:p w:rsidR="008D6CD3" w:rsidRDefault="0022423B" w:rsidP="005F4CD5">
      <w:pPr>
        <w:spacing w:after="120" w:line="240"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lastRenderedPageBreak/>
        <w:t xml:space="preserve">        </w:t>
      </w:r>
      <w:r w:rsidR="002722E0" w:rsidRPr="008D6CD3">
        <w:rPr>
          <w:rFonts w:ascii="Times New Roman" w:eastAsia="Times New Roman" w:hAnsi="Times New Roman" w:cs="Times New Roman"/>
          <w:color w:val="000000"/>
          <w:sz w:val="26"/>
          <w:szCs w:val="26"/>
          <w:lang w:eastAsia="vi-VN"/>
        </w:rPr>
        <w:t>Sổ học bạ</w:t>
      </w:r>
      <w:r w:rsidR="00E91089" w:rsidRPr="008D6CD3">
        <w:rPr>
          <w:rFonts w:ascii="Times New Roman" w:eastAsia="Times New Roman" w:hAnsi="Times New Roman" w:cs="Times New Roman"/>
          <w:color w:val="000000"/>
          <w:sz w:val="26"/>
          <w:szCs w:val="26"/>
          <w:lang w:val="en-US" w:eastAsia="vi-VN"/>
        </w:rPr>
        <w:t xml:space="preserve">: </w:t>
      </w:r>
      <w:r w:rsidR="00E91089" w:rsidRPr="008D6CD3">
        <w:rPr>
          <w:rFonts w:ascii="Times New Roman" w:eastAsia="Times New Roman" w:hAnsi="Times New Roman" w:cs="Times New Roman"/>
          <w:sz w:val="26"/>
          <w:szCs w:val="26"/>
        </w:rPr>
        <w:t>Học bạ lớp 1 lập trang lý lịch</w:t>
      </w:r>
      <w:r w:rsidR="00E91089" w:rsidRPr="008D6CD3">
        <w:rPr>
          <w:rFonts w:ascii="Times New Roman" w:eastAsia="Times New Roman" w:hAnsi="Times New Roman" w:cs="Times New Roman"/>
          <w:sz w:val="26"/>
          <w:szCs w:val="26"/>
          <w:lang w:val="en-US"/>
        </w:rPr>
        <w:t xml:space="preserve">. </w:t>
      </w:r>
      <w:r w:rsidR="00E91089" w:rsidRPr="008D6CD3">
        <w:rPr>
          <w:rFonts w:ascii="Times New Roman" w:eastAsia="Times New Roman" w:hAnsi="Times New Roman" w:cs="Times New Roman"/>
          <w:sz w:val="26"/>
          <w:szCs w:val="26"/>
        </w:rPr>
        <w:t>Ghi điểm và nhận xé</w:t>
      </w:r>
      <w:r w:rsidR="00B52D36" w:rsidRPr="008D6CD3">
        <w:rPr>
          <w:rFonts w:ascii="Times New Roman" w:eastAsia="Times New Roman" w:hAnsi="Times New Roman" w:cs="Times New Roman"/>
          <w:sz w:val="26"/>
          <w:szCs w:val="26"/>
        </w:rPr>
        <w:t xml:space="preserve">t vào học bạ </w:t>
      </w:r>
      <w:r w:rsidR="00E44B90" w:rsidRPr="008D6CD3">
        <w:rPr>
          <w:rFonts w:ascii="Times New Roman" w:eastAsia="Times New Roman" w:hAnsi="Times New Roman" w:cs="Times New Roman"/>
          <w:sz w:val="26"/>
          <w:szCs w:val="26"/>
          <w:lang w:val="en-US"/>
        </w:rPr>
        <w:t>1</w:t>
      </w:r>
      <w:r w:rsidR="008D6CD3" w:rsidRPr="008D6CD3">
        <w:rPr>
          <w:rFonts w:ascii="Times New Roman" w:eastAsia="Times New Roman" w:hAnsi="Times New Roman" w:cs="Times New Roman"/>
          <w:sz w:val="26"/>
          <w:szCs w:val="26"/>
        </w:rPr>
        <w:t xml:space="preserve"> lần/năm vào thời điểm </w:t>
      </w:r>
      <w:r w:rsidR="00E91089" w:rsidRPr="008D6CD3">
        <w:rPr>
          <w:rFonts w:ascii="Times New Roman" w:eastAsia="Times New Roman" w:hAnsi="Times New Roman" w:cs="Times New Roman"/>
          <w:sz w:val="26"/>
          <w:szCs w:val="26"/>
        </w:rPr>
        <w:t>cuối năm học.</w:t>
      </w:r>
      <w:r w:rsidR="000B67F5" w:rsidRPr="008D6CD3">
        <w:rPr>
          <w:rFonts w:ascii="Times New Roman" w:eastAsia="Times New Roman" w:hAnsi="Times New Roman" w:cs="Times New Roman"/>
          <w:sz w:val="26"/>
          <w:szCs w:val="26"/>
          <w:lang w:val="en-US"/>
        </w:rPr>
        <w:t xml:space="preserve"> </w:t>
      </w:r>
      <w:r w:rsidR="00E91089" w:rsidRPr="008D6CD3">
        <w:rPr>
          <w:rFonts w:ascii="Times New Roman" w:eastAsia="Times New Roman" w:hAnsi="Times New Roman" w:cs="Times New Roman"/>
          <w:sz w:val="26"/>
          <w:szCs w:val="26"/>
        </w:rPr>
        <w:t>Việc sửa chữa phải thực hiện theo đúng hướng dẫn ở trang cuối của học bạ.</w:t>
      </w:r>
      <w:r w:rsidR="00CD14D7" w:rsidRPr="00D62352">
        <w:rPr>
          <w:rFonts w:ascii="Times New Roman" w:eastAsia="Times New Roman" w:hAnsi="Times New Roman" w:cs="Times New Roman"/>
          <w:color w:val="000000"/>
          <w:sz w:val="26"/>
          <w:szCs w:val="26"/>
          <w:lang w:eastAsia="vi-VN"/>
        </w:rPr>
        <w:t>       </w:t>
      </w:r>
    </w:p>
    <w:p w:rsidR="00D80AA3" w:rsidRPr="00D62352" w:rsidRDefault="00CD14D7" w:rsidP="005F4CD5">
      <w:pPr>
        <w:spacing w:after="120" w:line="240" w:lineRule="auto"/>
        <w:jc w:val="both"/>
        <w:rPr>
          <w:rFonts w:ascii="Times New Roman" w:eastAsia="Times New Roman" w:hAnsi="Times New Roman" w:cs="Times New Roman"/>
          <w:sz w:val="26"/>
          <w:szCs w:val="26"/>
        </w:rPr>
      </w:pPr>
      <w:r w:rsidRPr="00D62352">
        <w:rPr>
          <w:rFonts w:ascii="Times New Roman" w:eastAsia="Times New Roman" w:hAnsi="Times New Roman" w:cs="Times New Roman"/>
          <w:color w:val="000000"/>
          <w:sz w:val="26"/>
          <w:szCs w:val="26"/>
          <w:lang w:eastAsia="vi-VN"/>
        </w:rPr>
        <w:t>  </w:t>
      </w:r>
      <w:r w:rsidR="0022423B">
        <w:rPr>
          <w:rFonts w:ascii="Times New Roman" w:eastAsia="Times New Roman" w:hAnsi="Times New Roman" w:cs="Times New Roman"/>
          <w:color w:val="000000"/>
          <w:sz w:val="26"/>
          <w:szCs w:val="26"/>
          <w:lang w:val="en-US" w:eastAsia="vi-VN"/>
        </w:rPr>
        <w:t xml:space="preserve">        </w:t>
      </w: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Sổ chủ nhiệm</w:t>
      </w:r>
      <w:r w:rsidR="00D80AA3" w:rsidRPr="0009201A">
        <w:rPr>
          <w:rFonts w:ascii="Times New Roman" w:eastAsia="Times New Roman" w:hAnsi="Times New Roman" w:cs="Times New Roman"/>
          <w:color w:val="000000"/>
          <w:sz w:val="26"/>
          <w:szCs w:val="26"/>
          <w:lang w:eastAsia="vi-VN"/>
        </w:rPr>
        <w:t xml:space="preserve">: </w:t>
      </w:r>
      <w:r w:rsidR="00D80AA3" w:rsidRPr="00D62352">
        <w:rPr>
          <w:rFonts w:ascii="Times New Roman" w:eastAsia="Times New Roman" w:hAnsi="Times New Roman" w:cs="Times New Roman"/>
          <w:sz w:val="26"/>
          <w:szCs w:val="26"/>
        </w:rPr>
        <w:t>Theo mẫu của S</w:t>
      </w:r>
      <w:r w:rsidR="00B52D36" w:rsidRPr="0009201A">
        <w:rPr>
          <w:rFonts w:ascii="Times New Roman" w:eastAsia="Times New Roman" w:hAnsi="Times New Roman" w:cs="Times New Roman"/>
          <w:sz w:val="26"/>
          <w:szCs w:val="26"/>
        </w:rPr>
        <w:t xml:space="preserve">ở </w:t>
      </w:r>
      <w:r w:rsidR="00B52D36" w:rsidRPr="00D62352">
        <w:rPr>
          <w:rFonts w:ascii="Times New Roman" w:eastAsia="Times New Roman" w:hAnsi="Times New Roman" w:cs="Times New Roman"/>
          <w:sz w:val="26"/>
          <w:szCs w:val="26"/>
        </w:rPr>
        <w:t>GD</w:t>
      </w:r>
      <w:r w:rsidR="00B52D36" w:rsidRPr="0009201A">
        <w:rPr>
          <w:rFonts w:ascii="Times New Roman" w:eastAsia="Times New Roman" w:hAnsi="Times New Roman" w:cs="Times New Roman"/>
          <w:sz w:val="26"/>
          <w:szCs w:val="26"/>
        </w:rPr>
        <w:t xml:space="preserve"> và </w:t>
      </w:r>
      <w:r w:rsidRPr="00D62352">
        <w:rPr>
          <w:rFonts w:ascii="Times New Roman" w:eastAsia="Times New Roman" w:hAnsi="Times New Roman" w:cs="Times New Roman"/>
          <w:sz w:val="26"/>
          <w:szCs w:val="26"/>
        </w:rPr>
        <w:t>ĐT. Các nội dung ph</w:t>
      </w:r>
      <w:r w:rsidRPr="0009201A">
        <w:rPr>
          <w:rFonts w:ascii="Times New Roman" w:eastAsia="Times New Roman" w:hAnsi="Times New Roman" w:cs="Times New Roman"/>
          <w:sz w:val="26"/>
          <w:szCs w:val="26"/>
        </w:rPr>
        <w:t>ả</w:t>
      </w:r>
      <w:r w:rsidR="000B67F5">
        <w:rPr>
          <w:rFonts w:ascii="Times New Roman" w:eastAsia="Times New Roman" w:hAnsi="Times New Roman" w:cs="Times New Roman"/>
          <w:sz w:val="26"/>
          <w:szCs w:val="26"/>
        </w:rPr>
        <w:t xml:space="preserve">i ghi đầy đủ, thường xuyên. </w:t>
      </w:r>
      <w:r w:rsidR="00D80AA3" w:rsidRPr="00D62352">
        <w:rPr>
          <w:rFonts w:ascii="Times New Roman" w:eastAsia="Times New Roman" w:hAnsi="Times New Roman" w:cs="Times New Roman"/>
          <w:sz w:val="26"/>
          <w:szCs w:val="26"/>
        </w:rPr>
        <w:t xml:space="preserve">Phần Nhật kí chủ nhiệm không ghi cảm xúc của giáo viên mà ghi nhận sự việc, hướng giải quyết và kết quả. </w:t>
      </w:r>
    </w:p>
    <w:p w:rsidR="00FF794C" w:rsidRPr="0009201A" w:rsidRDefault="00CD14D7" w:rsidP="005F4CD5">
      <w:pPr>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Sổ liên lạc</w:t>
      </w:r>
      <w:r w:rsidR="00E91089" w:rsidRPr="0009201A">
        <w:rPr>
          <w:rFonts w:ascii="Times New Roman" w:eastAsia="Times New Roman" w:hAnsi="Times New Roman" w:cs="Times New Roman"/>
          <w:color w:val="000000"/>
          <w:sz w:val="26"/>
          <w:szCs w:val="26"/>
          <w:lang w:eastAsia="vi-VN"/>
        </w:rPr>
        <w:t>:</w:t>
      </w:r>
      <w:r w:rsidR="00E4349A" w:rsidRPr="0009201A">
        <w:rPr>
          <w:rFonts w:ascii="Times New Roman" w:eastAsia="Times New Roman" w:hAnsi="Times New Roman" w:cs="Times New Roman"/>
          <w:color w:val="000000"/>
          <w:sz w:val="26"/>
          <w:szCs w:val="26"/>
          <w:lang w:eastAsia="vi-VN"/>
        </w:rPr>
        <w:t xml:space="preserve"> Thực hiện theo chỉ đạo bộ phận chuyên môn</w:t>
      </w:r>
      <w:r w:rsidR="006B4639" w:rsidRPr="0009201A">
        <w:rPr>
          <w:rFonts w:ascii="Times New Roman" w:eastAsia="Times New Roman" w:hAnsi="Times New Roman" w:cs="Times New Roman"/>
          <w:color w:val="000000"/>
          <w:sz w:val="26"/>
          <w:szCs w:val="26"/>
          <w:lang w:eastAsia="vi-VN"/>
        </w:rPr>
        <w:t>,</w:t>
      </w:r>
      <w:r w:rsidR="00E4349A" w:rsidRPr="0009201A">
        <w:rPr>
          <w:rFonts w:ascii="Times New Roman" w:eastAsia="Times New Roman" w:hAnsi="Times New Roman" w:cs="Times New Roman"/>
          <w:color w:val="000000"/>
          <w:sz w:val="26"/>
          <w:szCs w:val="26"/>
          <w:lang w:eastAsia="vi-VN"/>
        </w:rPr>
        <w:t xml:space="preserve"> GV có thể cắt dán phần nội dung.</w:t>
      </w:r>
    </w:p>
    <w:p w:rsidR="00D80AA3" w:rsidRPr="0009201A" w:rsidRDefault="00CD14D7" w:rsidP="005F4CD5">
      <w:pPr>
        <w:spacing w:after="120" w:line="240" w:lineRule="auto"/>
        <w:jc w:val="both"/>
        <w:rPr>
          <w:rFonts w:ascii="Times New Roman" w:eastAsia="Times New Roman" w:hAnsi="Times New Roman" w:cs="Times New Roman"/>
          <w:sz w:val="26"/>
          <w:szCs w:val="26"/>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Sổ bồi dưỡng chuyên môn, chính trị</w:t>
      </w:r>
      <w:r w:rsidR="00D80AA3" w:rsidRPr="0009201A">
        <w:rPr>
          <w:rFonts w:ascii="Times New Roman" w:eastAsia="Times New Roman" w:hAnsi="Times New Roman" w:cs="Times New Roman"/>
          <w:color w:val="000000"/>
          <w:sz w:val="26"/>
          <w:szCs w:val="26"/>
          <w:lang w:eastAsia="vi-VN"/>
        </w:rPr>
        <w:t xml:space="preserve">: </w:t>
      </w:r>
      <w:r w:rsidR="00D80AA3" w:rsidRPr="00D62352">
        <w:rPr>
          <w:rFonts w:ascii="Times New Roman" w:eastAsia="Times New Roman" w:hAnsi="Times New Roman" w:cs="Times New Roman"/>
          <w:sz w:val="26"/>
          <w:szCs w:val="26"/>
        </w:rPr>
        <w:t xml:space="preserve"> giáo viên xây dựng kế hoạch tự bồi dưỡng thường xuyên như học tập nghiên cứu để nâng cao trình độ qua sách báo, tài liệu</w:t>
      </w:r>
      <w:r w:rsidR="00614E7A" w:rsidRPr="00D62352">
        <w:rPr>
          <w:rFonts w:ascii="Times New Roman" w:eastAsia="Times New Roman" w:hAnsi="Times New Roman" w:cs="Times New Roman"/>
          <w:sz w:val="26"/>
          <w:szCs w:val="26"/>
        </w:rPr>
        <w:t>, tạp chí, băng hình, Internet,</w:t>
      </w:r>
      <w:r w:rsidR="00D80AA3" w:rsidRPr="00D62352">
        <w:rPr>
          <w:rFonts w:ascii="Times New Roman" w:eastAsia="Times New Roman" w:hAnsi="Times New Roman" w:cs="Times New Roman"/>
          <w:sz w:val="26"/>
          <w:szCs w:val="26"/>
        </w:rPr>
        <w:t>…</w:t>
      </w:r>
      <w:r w:rsidR="00373984" w:rsidRPr="0009201A">
        <w:rPr>
          <w:rFonts w:ascii="Times New Roman" w:eastAsia="Times New Roman" w:hAnsi="Times New Roman" w:cs="Times New Roman"/>
          <w:sz w:val="26"/>
          <w:szCs w:val="26"/>
        </w:rPr>
        <w:t xml:space="preserve"> ghi nhận nội dung tự học, tự bồi dưỡng.</w:t>
      </w:r>
    </w:p>
    <w:p w:rsidR="0086381B" w:rsidRPr="00D62352" w:rsidRDefault="002722E0" w:rsidP="005F4CD5">
      <w:pPr>
        <w:spacing w:after="120" w:line="240" w:lineRule="auto"/>
        <w:ind w:firstLine="720"/>
        <w:jc w:val="both"/>
        <w:rPr>
          <w:rFonts w:ascii="Times New Roman" w:hAnsi="Times New Roman" w:cs="Times New Roman"/>
          <w:sz w:val="26"/>
          <w:szCs w:val="26"/>
        </w:rPr>
      </w:pPr>
      <w:r w:rsidRPr="00D62352">
        <w:rPr>
          <w:rFonts w:ascii="Times New Roman" w:eastAsia="Times New Roman" w:hAnsi="Times New Roman" w:cs="Times New Roman"/>
          <w:color w:val="000000"/>
          <w:sz w:val="26"/>
          <w:szCs w:val="26"/>
          <w:lang w:eastAsia="vi-VN"/>
        </w:rPr>
        <w:t>Kế hoạch bài học</w:t>
      </w:r>
      <w:r w:rsidR="0086381B" w:rsidRPr="0009201A">
        <w:rPr>
          <w:rFonts w:ascii="Times New Roman" w:eastAsia="Times New Roman" w:hAnsi="Times New Roman" w:cs="Times New Roman"/>
          <w:color w:val="000000"/>
          <w:sz w:val="26"/>
          <w:szCs w:val="26"/>
          <w:lang w:eastAsia="vi-VN"/>
        </w:rPr>
        <w:t xml:space="preserve">: </w:t>
      </w:r>
      <w:r w:rsidR="0086381B" w:rsidRPr="00D62352">
        <w:rPr>
          <w:rFonts w:ascii="Times New Roman" w:hAnsi="Times New Roman" w:cs="Times New Roman"/>
          <w:sz w:val="26"/>
          <w:szCs w:val="26"/>
        </w:rPr>
        <w:t>giáo viên cần chú ý sọan bài theo từng đối t</w:t>
      </w:r>
      <w:r w:rsidR="00373984" w:rsidRPr="0009201A">
        <w:rPr>
          <w:rFonts w:ascii="Times New Roman" w:hAnsi="Times New Roman" w:cs="Times New Roman"/>
          <w:sz w:val="26"/>
          <w:szCs w:val="26"/>
        </w:rPr>
        <w:t>ư</w:t>
      </w:r>
      <w:r w:rsidR="0086381B" w:rsidRPr="00D62352">
        <w:rPr>
          <w:rFonts w:ascii="Times New Roman" w:hAnsi="Times New Roman" w:cs="Times New Roman"/>
          <w:sz w:val="26"/>
          <w:szCs w:val="26"/>
        </w:rPr>
        <w:t>ợng học sinh trong lớp, vận dụng các kĩ thuật dạy học tích cực và đổi mới phương pháp đảm bảo việc phát huy tính tích cực, hợp tác chia sẻ của học sinh. Cần tham khảo, chọn lọc nội dung hướng dẫn trong sách hướng dẫn sao cho phù hợp với khả năng giảng dạy của mỗi giáo viên. Giáo viên đảm bảo việc tích hợp các nội dung vào phân phối chương trình và kế hoạch bài dạ</w:t>
      </w:r>
      <w:r w:rsidR="000C3560">
        <w:rPr>
          <w:rFonts w:ascii="Times New Roman" w:hAnsi="Times New Roman" w:cs="Times New Roman"/>
          <w:sz w:val="26"/>
          <w:szCs w:val="26"/>
        </w:rPr>
        <w:t xml:space="preserve">y. </w:t>
      </w:r>
      <w:r w:rsidR="0086381B" w:rsidRPr="00D62352">
        <w:rPr>
          <w:rFonts w:ascii="Times New Roman" w:hAnsi="Times New Roman" w:cs="Times New Roman"/>
          <w:sz w:val="26"/>
          <w:szCs w:val="26"/>
        </w:rPr>
        <w:t>Khi soạn kế hoạch dạy họ</w:t>
      </w:r>
      <w:r w:rsidR="000C3560">
        <w:rPr>
          <w:rFonts w:ascii="Times New Roman" w:hAnsi="Times New Roman" w:cs="Times New Roman"/>
          <w:sz w:val="26"/>
          <w:szCs w:val="26"/>
        </w:rPr>
        <w:t>c</w:t>
      </w:r>
      <w:r w:rsidR="0086381B" w:rsidRPr="00D62352">
        <w:rPr>
          <w:rFonts w:ascii="Times New Roman" w:hAnsi="Times New Roman" w:cs="Times New Roman"/>
          <w:sz w:val="26"/>
          <w:szCs w:val="26"/>
        </w:rPr>
        <w:t xml:space="preserve">, giáo viên cần chú ý đến QĐ số 16 </w:t>
      </w:r>
      <w:r w:rsidR="0086381B" w:rsidRPr="00D62352">
        <w:rPr>
          <w:rFonts w:ascii="Times New Roman" w:hAnsi="Times New Roman" w:cs="Times New Roman"/>
          <w:i/>
          <w:sz w:val="26"/>
          <w:szCs w:val="26"/>
        </w:rPr>
        <w:t>(chuẩn KT-KN)</w:t>
      </w:r>
      <w:r w:rsidR="008C6D76">
        <w:rPr>
          <w:rFonts w:ascii="Times New Roman" w:hAnsi="Times New Roman" w:cs="Times New Roman"/>
          <w:sz w:val="26"/>
          <w:szCs w:val="26"/>
        </w:rPr>
        <w:t xml:space="preserve">, </w:t>
      </w:r>
      <w:r w:rsidR="0086381B" w:rsidRPr="00D62352">
        <w:rPr>
          <w:rFonts w:ascii="Times New Roman" w:hAnsi="Times New Roman" w:cs="Times New Roman"/>
          <w:sz w:val="26"/>
          <w:szCs w:val="26"/>
        </w:rPr>
        <w:t xml:space="preserve">VB: 9832/BGDĐT- GDTH (hướng dẫn thực hiện chương trình các môn học lớp 1,2,3,4,5), VB: 5482/BGDĐT-VP (hướng dẫn điều chỉnh nội dung dạy học GD Phổ thông của BGD&amp;ĐT, </w:t>
      </w:r>
      <w:r w:rsidR="0086381B" w:rsidRPr="0009201A">
        <w:rPr>
          <w:rFonts w:ascii="Times New Roman" w:hAnsi="Times New Roman" w:cs="Times New Roman"/>
          <w:sz w:val="26"/>
          <w:szCs w:val="26"/>
        </w:rPr>
        <w:t>h</w:t>
      </w:r>
      <w:r w:rsidR="0086381B" w:rsidRPr="00D62352">
        <w:rPr>
          <w:rFonts w:ascii="Times New Roman" w:hAnsi="Times New Roman" w:cs="Times New Roman"/>
          <w:sz w:val="26"/>
          <w:szCs w:val="26"/>
        </w:rPr>
        <w:t xml:space="preserve">ướng dẫn thực hiện chuẩn KT-KN các môn học – Lớp 1,2,3,4,5 do </w:t>
      </w:r>
      <w:r w:rsidR="0086381B" w:rsidRPr="0009201A">
        <w:rPr>
          <w:rFonts w:ascii="Times New Roman" w:hAnsi="Times New Roman" w:cs="Times New Roman"/>
          <w:sz w:val="26"/>
          <w:szCs w:val="26"/>
        </w:rPr>
        <w:t>B</w:t>
      </w:r>
      <w:r w:rsidR="0086381B" w:rsidRPr="00D62352">
        <w:rPr>
          <w:rFonts w:ascii="Times New Roman" w:hAnsi="Times New Roman" w:cs="Times New Roman"/>
          <w:sz w:val="26"/>
          <w:szCs w:val="26"/>
        </w:rPr>
        <w:t xml:space="preserve">ộ GD-ĐT phát hành. </w:t>
      </w:r>
    </w:p>
    <w:p w:rsidR="0086381B" w:rsidRPr="0009201A" w:rsidRDefault="0086381B" w:rsidP="005F4CD5">
      <w:pPr>
        <w:pStyle w:val="ListParagraph"/>
        <w:spacing w:after="120" w:line="240" w:lineRule="auto"/>
        <w:ind w:left="0" w:firstLine="720"/>
        <w:jc w:val="both"/>
        <w:rPr>
          <w:rFonts w:ascii="Times New Roman" w:hAnsi="Times New Roman" w:cs="Times New Roman"/>
          <w:bCs/>
          <w:sz w:val="26"/>
          <w:szCs w:val="26"/>
        </w:rPr>
      </w:pPr>
      <w:r w:rsidRPr="00D62352">
        <w:rPr>
          <w:rFonts w:ascii="Times New Roman" w:hAnsi="Times New Roman" w:cs="Times New Roman"/>
          <w:sz w:val="26"/>
          <w:szCs w:val="26"/>
        </w:rPr>
        <w:t>+</w:t>
      </w:r>
      <w:r w:rsidR="00614E7A" w:rsidRPr="0009201A">
        <w:rPr>
          <w:rFonts w:ascii="Times New Roman" w:hAnsi="Times New Roman" w:cs="Times New Roman"/>
          <w:sz w:val="26"/>
          <w:szCs w:val="26"/>
        </w:rPr>
        <w:t xml:space="preserve"> </w:t>
      </w:r>
      <w:r w:rsidRPr="00D62352">
        <w:rPr>
          <w:rFonts w:ascii="Times New Roman" w:hAnsi="Times New Roman" w:cs="Times New Roman"/>
          <w:bCs/>
          <w:sz w:val="26"/>
          <w:szCs w:val="26"/>
        </w:rPr>
        <w:t>Kế hoạ</w:t>
      </w:r>
      <w:r w:rsidR="00614E7A" w:rsidRPr="00D62352">
        <w:rPr>
          <w:rFonts w:ascii="Times New Roman" w:hAnsi="Times New Roman" w:cs="Times New Roman"/>
          <w:bCs/>
          <w:sz w:val="26"/>
          <w:szCs w:val="26"/>
        </w:rPr>
        <w:t>ch</w:t>
      </w:r>
      <w:r w:rsidR="00614E7A" w:rsidRPr="0009201A">
        <w:rPr>
          <w:rFonts w:ascii="Times New Roman" w:hAnsi="Times New Roman" w:cs="Times New Roman"/>
          <w:bCs/>
          <w:sz w:val="26"/>
          <w:szCs w:val="26"/>
        </w:rPr>
        <w:t xml:space="preserve"> bài học </w:t>
      </w:r>
      <w:r w:rsidRPr="00D62352">
        <w:rPr>
          <w:rFonts w:ascii="Times New Roman" w:hAnsi="Times New Roman" w:cs="Times New Roman"/>
          <w:bCs/>
          <w:sz w:val="26"/>
          <w:szCs w:val="26"/>
        </w:rPr>
        <w:t>cần</w:t>
      </w:r>
      <w:r w:rsidR="00513155" w:rsidRPr="0009201A">
        <w:rPr>
          <w:rFonts w:ascii="Times New Roman" w:hAnsi="Times New Roman" w:cs="Times New Roman"/>
          <w:bCs/>
          <w:sz w:val="26"/>
          <w:szCs w:val="26"/>
        </w:rPr>
        <w:t xml:space="preserve"> đưa vào mục tiêu các tiêu chí của 3 năng lực và 4 phẩm chất và cách tổ chức các hoạt động để đạt được mục tiêu đó.</w:t>
      </w:r>
    </w:p>
    <w:p w:rsidR="00F56031" w:rsidRPr="00D62352" w:rsidRDefault="00F56031" w:rsidP="005F4CD5">
      <w:pPr>
        <w:tabs>
          <w:tab w:val="left" w:pos="426"/>
        </w:tabs>
        <w:spacing w:after="120" w:line="240" w:lineRule="auto"/>
        <w:jc w:val="both"/>
        <w:rPr>
          <w:rFonts w:ascii="Times New Roman" w:hAnsi="Times New Roman" w:cs="Times New Roman"/>
          <w:sz w:val="26"/>
          <w:szCs w:val="26"/>
        </w:rPr>
      </w:pPr>
      <w:r w:rsidRPr="00D62352">
        <w:rPr>
          <w:rFonts w:ascii="Times New Roman" w:hAnsi="Times New Roman" w:cs="Times New Roman"/>
          <w:sz w:val="26"/>
          <w:szCs w:val="26"/>
          <w:lang w:val="nl-NL"/>
        </w:rPr>
        <w:tab/>
      </w:r>
      <w:r w:rsidR="00D62352" w:rsidRPr="00D62352">
        <w:rPr>
          <w:rFonts w:ascii="Times New Roman" w:hAnsi="Times New Roman" w:cs="Times New Roman"/>
          <w:sz w:val="26"/>
          <w:szCs w:val="26"/>
          <w:lang w:val="nl-NL"/>
        </w:rPr>
        <w:tab/>
        <w:t>+</w:t>
      </w:r>
      <w:r w:rsidR="002920B5">
        <w:rPr>
          <w:rFonts w:ascii="Times New Roman" w:hAnsi="Times New Roman" w:cs="Times New Roman"/>
          <w:sz w:val="26"/>
          <w:szCs w:val="26"/>
          <w:lang w:val="nl-NL"/>
        </w:rPr>
        <w:t xml:space="preserve"> </w:t>
      </w:r>
      <w:r w:rsidRPr="00D62352">
        <w:rPr>
          <w:rFonts w:ascii="Times New Roman" w:hAnsi="Times New Roman" w:cs="Times New Roman"/>
          <w:sz w:val="26"/>
          <w:szCs w:val="26"/>
          <w:lang w:val="nl-NL"/>
        </w:rPr>
        <w:t xml:space="preserve">Thực hiện </w:t>
      </w:r>
      <w:r w:rsidRPr="00D62352">
        <w:rPr>
          <w:rFonts w:ascii="Times New Roman" w:hAnsi="Times New Roman" w:cs="Times New Roman"/>
          <w:sz w:val="26"/>
          <w:szCs w:val="26"/>
        </w:rPr>
        <w:t>nội dung dạy học theo hướng tinh giả</w:t>
      </w:r>
      <w:r w:rsidR="0026010C">
        <w:rPr>
          <w:rFonts w:ascii="Times New Roman" w:hAnsi="Times New Roman" w:cs="Times New Roman"/>
          <w:sz w:val="26"/>
          <w:szCs w:val="26"/>
        </w:rPr>
        <w:t>m</w:t>
      </w:r>
      <w:r w:rsidRPr="00D62352">
        <w:rPr>
          <w:rFonts w:ascii="Times New Roman" w:hAnsi="Times New Roman" w:cs="Times New Roman"/>
          <w:sz w:val="26"/>
          <w:szCs w:val="26"/>
        </w:rPr>
        <w:t>, tiếp cận định hướng chương trình giáo dục phổ thông mới; đổi mới phương ph</w:t>
      </w:r>
      <w:r w:rsidRPr="00D62352">
        <w:rPr>
          <w:rFonts w:ascii="Times New Roman" w:hAnsi="Times New Roman" w:cs="Times New Roman"/>
          <w:sz w:val="26"/>
          <w:szCs w:val="26"/>
          <w:lang w:val="nl-NL"/>
        </w:rPr>
        <w:t>áp d</w:t>
      </w:r>
      <w:r w:rsidRPr="00D62352">
        <w:rPr>
          <w:rFonts w:ascii="Times New Roman" w:hAnsi="Times New Roman" w:cs="Times New Roman"/>
          <w:sz w:val="26"/>
          <w:szCs w:val="26"/>
        </w:rPr>
        <w:t>ạy, phương ph</w:t>
      </w:r>
      <w:r w:rsidRPr="00D62352">
        <w:rPr>
          <w:rFonts w:ascii="Times New Roman" w:hAnsi="Times New Roman" w:cs="Times New Roman"/>
          <w:sz w:val="26"/>
          <w:szCs w:val="26"/>
          <w:lang w:val="nl-NL"/>
        </w:rPr>
        <w:t>áp h</w:t>
      </w:r>
      <w:r w:rsidRPr="00D62352">
        <w:rPr>
          <w:rFonts w:ascii="Times New Roman" w:hAnsi="Times New Roman" w:cs="Times New Roman"/>
          <w:sz w:val="26"/>
          <w:szCs w:val="26"/>
        </w:rPr>
        <w:t>ọc v</w:t>
      </w:r>
      <w:r w:rsidRPr="00D62352">
        <w:rPr>
          <w:rFonts w:ascii="Times New Roman" w:hAnsi="Times New Roman" w:cs="Times New Roman"/>
          <w:sz w:val="26"/>
          <w:szCs w:val="26"/>
          <w:lang w:val="nl-NL"/>
        </w:rPr>
        <w:t xml:space="preserve">à </w:t>
      </w:r>
      <w:r w:rsidRPr="00D62352">
        <w:rPr>
          <w:rFonts w:ascii="Times New Roman" w:hAnsi="Times New Roman" w:cs="Times New Roman"/>
          <w:sz w:val="26"/>
          <w:szCs w:val="26"/>
        </w:rPr>
        <w:t>đ</w:t>
      </w:r>
      <w:r w:rsidRPr="00D62352">
        <w:rPr>
          <w:rFonts w:ascii="Times New Roman" w:hAnsi="Times New Roman" w:cs="Times New Roman"/>
          <w:sz w:val="26"/>
          <w:szCs w:val="26"/>
          <w:lang w:val="nl-NL"/>
        </w:rPr>
        <w:t>ánh giá h</w:t>
      </w:r>
      <w:r w:rsidRPr="00D62352">
        <w:rPr>
          <w:rFonts w:ascii="Times New Roman" w:hAnsi="Times New Roman" w:cs="Times New Roman"/>
          <w:sz w:val="26"/>
          <w:szCs w:val="26"/>
        </w:rPr>
        <w:t>ọc sinh tiểu học</w:t>
      </w:r>
    </w:p>
    <w:p w:rsidR="00F56031" w:rsidRPr="00D62352" w:rsidRDefault="00F56031" w:rsidP="005F4CD5">
      <w:pPr>
        <w:pStyle w:val="ListParagraph"/>
        <w:tabs>
          <w:tab w:val="left" w:pos="426"/>
        </w:tabs>
        <w:spacing w:after="120" w:line="240" w:lineRule="auto"/>
        <w:ind w:left="0"/>
        <w:jc w:val="both"/>
        <w:rPr>
          <w:rFonts w:ascii="Times New Roman" w:eastAsia="Arial" w:hAnsi="Times New Roman" w:cs="Times New Roman"/>
          <w:sz w:val="26"/>
          <w:szCs w:val="26"/>
        </w:rPr>
      </w:pPr>
      <w:r w:rsidRPr="0009201A">
        <w:rPr>
          <w:rFonts w:ascii="Times New Roman" w:hAnsi="Times New Roman" w:cs="Times New Roman"/>
          <w:sz w:val="26"/>
          <w:szCs w:val="26"/>
          <w:lang w:val="nl-NL"/>
        </w:rPr>
        <w:tab/>
      </w:r>
      <w:r w:rsidR="00D62352" w:rsidRPr="0009201A">
        <w:rPr>
          <w:rFonts w:ascii="Times New Roman" w:hAnsi="Times New Roman" w:cs="Times New Roman"/>
          <w:sz w:val="26"/>
          <w:szCs w:val="26"/>
          <w:lang w:val="nl-NL"/>
        </w:rPr>
        <w:tab/>
        <w:t>+</w:t>
      </w:r>
      <w:r w:rsidRPr="0009201A">
        <w:rPr>
          <w:rFonts w:ascii="Times New Roman" w:hAnsi="Times New Roman" w:cs="Times New Roman"/>
          <w:sz w:val="26"/>
          <w:szCs w:val="26"/>
          <w:lang w:val="nl-NL"/>
        </w:rPr>
        <w:t xml:space="preserve"> </w:t>
      </w:r>
      <w:r w:rsidRPr="00D62352">
        <w:rPr>
          <w:rFonts w:ascii="Times New Roman" w:hAnsi="Times New Roman" w:cs="Times New Roman"/>
          <w:sz w:val="26"/>
          <w:szCs w:val="26"/>
        </w:rPr>
        <w:t>Tiếp tục thực hiện giảng dạy theo hướng</w:t>
      </w:r>
      <w:r w:rsidRPr="00D62352">
        <w:rPr>
          <w:rFonts w:ascii="Times New Roman" w:hAnsi="Times New Roman" w:cs="Times New Roman"/>
          <w:sz w:val="26"/>
          <w:szCs w:val="26"/>
          <w:lang w:val="nb-NO"/>
        </w:rPr>
        <w:t xml:space="preserve"> phát huy tính</w:t>
      </w:r>
      <w:r w:rsidRPr="00D62352">
        <w:rPr>
          <w:rFonts w:ascii="Times New Roman" w:hAnsi="Times New Roman" w:cs="Times New Roman"/>
          <w:sz w:val="26"/>
          <w:szCs w:val="26"/>
        </w:rPr>
        <w:t xml:space="preserve"> </w:t>
      </w:r>
      <w:r w:rsidRPr="00D62352">
        <w:rPr>
          <w:rFonts w:ascii="Times New Roman" w:eastAsia="Arial" w:hAnsi="Times New Roman" w:cs="Times New Roman"/>
          <w:sz w:val="26"/>
          <w:szCs w:val="26"/>
        </w:rPr>
        <w:t>tích cực,</w:t>
      </w:r>
      <w:r w:rsidRPr="00D62352">
        <w:rPr>
          <w:rFonts w:ascii="Times New Roman" w:hAnsi="Times New Roman" w:cs="Times New Roman"/>
          <w:sz w:val="26"/>
          <w:szCs w:val="26"/>
          <w:lang w:val="nb-NO"/>
        </w:rPr>
        <w:t xml:space="preserve"> chủ động, sáng tạo</w:t>
      </w:r>
      <w:r w:rsidRPr="00D62352">
        <w:rPr>
          <w:rFonts w:ascii="Times New Roman" w:hAnsi="Times New Roman" w:cs="Times New Roman"/>
          <w:sz w:val="26"/>
          <w:szCs w:val="26"/>
        </w:rPr>
        <w:t>, phát triển năng lực học sinh thông qua việc đ</w:t>
      </w:r>
      <w:r w:rsidRPr="00D62352">
        <w:rPr>
          <w:rFonts w:ascii="Times New Roman" w:hAnsi="Times New Roman" w:cs="Times New Roman"/>
          <w:sz w:val="26"/>
          <w:szCs w:val="26"/>
          <w:lang w:val="nb-NO"/>
        </w:rPr>
        <w:t>ổi mới cách thức tổ chức các hoạt động giáo dục sao cho nhẹ nhàng, tự nhiên hiệu quả</w:t>
      </w:r>
      <w:r w:rsidRPr="00D62352">
        <w:rPr>
          <w:rFonts w:ascii="Times New Roman" w:hAnsi="Times New Roman" w:cs="Times New Roman"/>
          <w:sz w:val="26"/>
          <w:szCs w:val="26"/>
        </w:rPr>
        <w:t>,</w:t>
      </w:r>
      <w:r w:rsidRPr="00D62352">
        <w:rPr>
          <w:rFonts w:ascii="Times New Roman" w:hAnsi="Times New Roman" w:cs="Times New Roman"/>
          <w:sz w:val="26"/>
          <w:szCs w:val="26"/>
          <w:lang w:val="nb-NO"/>
        </w:rPr>
        <w:t xml:space="preserve"> </w:t>
      </w:r>
      <w:r w:rsidRPr="00D62352">
        <w:rPr>
          <w:rFonts w:ascii="Times New Roman" w:hAnsi="Times New Roman" w:cs="Times New Roman"/>
          <w:sz w:val="26"/>
          <w:szCs w:val="26"/>
        </w:rPr>
        <w:t>giúp học sinh giải quyết các tình huống trong thực tiễn, bám sát đúng chuẩn kiến thức, kĩ năng theo quy định; chú ý phát huy năng lực sáng tạo của giáo viên và học sinh trong giờ dạy học. Khuyến khích giáo viên</w:t>
      </w:r>
      <w:r w:rsidRPr="00D62352">
        <w:rPr>
          <w:rFonts w:ascii="Times New Roman" w:eastAsia="Arial" w:hAnsi="Times New Roman" w:cs="Times New Roman"/>
          <w:sz w:val="26"/>
          <w:szCs w:val="26"/>
        </w:rPr>
        <w:t xml:space="preserve"> có thể dạy theo hình thức học ngoài trời, kết hợp dã ngoại (các loại bài có nội dung phù hợp), t</w:t>
      </w:r>
      <w:r w:rsidRPr="00D62352">
        <w:rPr>
          <w:rFonts w:ascii="Times New Roman" w:hAnsi="Times New Roman" w:cs="Times New Roman"/>
          <w:sz w:val="26"/>
          <w:szCs w:val="26"/>
        </w:rPr>
        <w:t>hực hiện dạy học gắn kết giữa lí thuyết với thực hành; tăng cường các hoạt động trải nghiệm, vận dụng kiến thức vào thực tế cuộc sống của học sinh.</w:t>
      </w:r>
    </w:p>
    <w:p w:rsidR="00F56031" w:rsidRPr="00D62352" w:rsidRDefault="00F56031" w:rsidP="002920B5">
      <w:pPr>
        <w:pStyle w:val="ListParagraph"/>
        <w:tabs>
          <w:tab w:val="left" w:pos="426"/>
        </w:tabs>
        <w:spacing w:after="120" w:line="240" w:lineRule="auto"/>
        <w:ind w:left="0"/>
        <w:jc w:val="both"/>
        <w:rPr>
          <w:rFonts w:ascii="Times New Roman" w:hAnsi="Times New Roman" w:cs="Times New Roman"/>
          <w:sz w:val="26"/>
          <w:szCs w:val="26"/>
        </w:rPr>
      </w:pPr>
      <w:r w:rsidRPr="0009201A">
        <w:rPr>
          <w:rFonts w:ascii="Times New Roman" w:hAnsi="Times New Roman" w:cs="Times New Roman"/>
          <w:sz w:val="26"/>
          <w:szCs w:val="26"/>
        </w:rPr>
        <w:tab/>
      </w:r>
      <w:r w:rsidR="00D62352" w:rsidRPr="0009201A">
        <w:rPr>
          <w:rFonts w:ascii="Times New Roman" w:hAnsi="Times New Roman" w:cs="Times New Roman"/>
          <w:sz w:val="26"/>
          <w:szCs w:val="26"/>
        </w:rPr>
        <w:tab/>
      </w:r>
      <w:r w:rsidRPr="0009201A">
        <w:rPr>
          <w:rFonts w:ascii="Times New Roman" w:hAnsi="Times New Roman" w:cs="Times New Roman"/>
          <w:sz w:val="26"/>
          <w:szCs w:val="26"/>
        </w:rPr>
        <w:t xml:space="preserve">+ </w:t>
      </w:r>
      <w:r w:rsidRPr="00D62352">
        <w:rPr>
          <w:rFonts w:ascii="Times New Roman" w:hAnsi="Times New Roman" w:cs="Times New Roman"/>
          <w:sz w:val="26"/>
          <w:szCs w:val="26"/>
        </w:rPr>
        <w:t>Thực hiện Kế hoạch số 178/KH-BGDĐT ngày 16/3/2017 của Bộ GD&amp;ĐT yêu cầu triển khai giảng dạy các giáo trình, tài liệu về tư tưởng, đạo đức, phong cách Hồ Chí Minh trong chương trình chính khóa; sử dụng bộ tài liệ</w:t>
      </w:r>
      <w:r w:rsidR="0046568C">
        <w:rPr>
          <w:rFonts w:ascii="Times New Roman" w:hAnsi="Times New Roman" w:cs="Times New Roman"/>
          <w:sz w:val="26"/>
          <w:szCs w:val="26"/>
        </w:rPr>
        <w:t>u “</w:t>
      </w:r>
      <w:r w:rsidRPr="00D62352">
        <w:rPr>
          <w:rFonts w:ascii="Times New Roman" w:hAnsi="Times New Roman" w:cs="Times New Roman"/>
          <w:sz w:val="26"/>
          <w:szCs w:val="26"/>
        </w:rPr>
        <w:t xml:space="preserve">Bác Hồ và những bài học về đạo đức, lối sống dành cho học sinh”  lồng ghép trong giảng dạy các môn học và các hoạt động giáo dục ngoài giờ lên lớp, hoạt động Đội.  </w:t>
      </w:r>
    </w:p>
    <w:p w:rsidR="00F56031" w:rsidRPr="00D62352" w:rsidRDefault="00D62352" w:rsidP="002920B5">
      <w:pPr>
        <w:pStyle w:val="ListParagraph"/>
        <w:tabs>
          <w:tab w:val="left" w:pos="426"/>
        </w:tabs>
        <w:spacing w:after="120" w:line="240" w:lineRule="auto"/>
        <w:ind w:left="0"/>
        <w:jc w:val="both"/>
        <w:rPr>
          <w:rFonts w:ascii="Times New Roman" w:hAnsi="Times New Roman" w:cs="Times New Roman"/>
          <w:sz w:val="26"/>
          <w:szCs w:val="26"/>
        </w:rPr>
      </w:pPr>
      <w:r w:rsidRPr="0009201A">
        <w:rPr>
          <w:rFonts w:ascii="Times New Roman" w:hAnsi="Times New Roman" w:cs="Times New Roman"/>
          <w:sz w:val="26"/>
          <w:szCs w:val="26"/>
        </w:rPr>
        <w:tab/>
      </w:r>
      <w:r w:rsidRPr="0009201A">
        <w:rPr>
          <w:rFonts w:ascii="Times New Roman" w:hAnsi="Times New Roman" w:cs="Times New Roman"/>
          <w:sz w:val="26"/>
          <w:szCs w:val="26"/>
        </w:rPr>
        <w:tab/>
        <w:t xml:space="preserve">+ </w:t>
      </w:r>
      <w:r w:rsidR="00F56031" w:rsidRPr="00D62352">
        <w:rPr>
          <w:rFonts w:ascii="Times New Roman" w:hAnsi="Times New Roman" w:cs="Times New Roman"/>
          <w:sz w:val="26"/>
          <w:szCs w:val="26"/>
        </w:rPr>
        <w:t xml:space="preserve">Sử dụng tài liệu </w:t>
      </w:r>
      <w:r w:rsidR="0046568C">
        <w:rPr>
          <w:rFonts w:ascii="Times New Roman" w:hAnsi="Times New Roman" w:cs="Times New Roman"/>
          <w:bCs/>
          <w:sz w:val="26"/>
          <w:szCs w:val="26"/>
        </w:rPr>
        <w:t>“</w:t>
      </w:r>
      <w:r w:rsidR="00F56031" w:rsidRPr="00D62352">
        <w:rPr>
          <w:rFonts w:ascii="Times New Roman" w:hAnsi="Times New Roman" w:cs="Times New Roman"/>
          <w:bCs/>
          <w:sz w:val="26"/>
          <w:szCs w:val="26"/>
        </w:rPr>
        <w:t>Văn hóa giao thông dành cho học sinh tiểu họ</w:t>
      </w:r>
      <w:r w:rsidR="0046568C">
        <w:rPr>
          <w:rFonts w:ascii="Times New Roman" w:hAnsi="Times New Roman" w:cs="Times New Roman"/>
          <w:bCs/>
          <w:sz w:val="26"/>
          <w:szCs w:val="26"/>
        </w:rPr>
        <w:t>c”</w:t>
      </w:r>
      <w:r w:rsidR="00F56031" w:rsidRPr="00D62352">
        <w:rPr>
          <w:rFonts w:ascii="Times New Roman" w:hAnsi="Times New Roman" w:cs="Times New Roman"/>
          <w:sz w:val="26"/>
          <w:szCs w:val="26"/>
        </w:rPr>
        <w:t xml:space="preserve"> hỗ trợ triển khai công tác giáo dục ATGT cho học sinh trong trường tiểu học theo công văn 4962/BGDĐT-CTHSSV ngày 05/10/2016 của Bộ GD&amp;ĐT</w:t>
      </w:r>
    </w:p>
    <w:p w:rsidR="00F56031" w:rsidRPr="0009201A" w:rsidRDefault="00F56031" w:rsidP="005F4CD5">
      <w:pPr>
        <w:pStyle w:val="ListParagraph"/>
        <w:tabs>
          <w:tab w:val="left" w:pos="426"/>
        </w:tabs>
        <w:spacing w:after="120" w:line="240" w:lineRule="auto"/>
        <w:ind w:left="0"/>
        <w:rPr>
          <w:rFonts w:ascii="Times New Roman" w:hAnsi="Times New Roman" w:cs="Times New Roman"/>
          <w:sz w:val="26"/>
          <w:szCs w:val="26"/>
        </w:rPr>
      </w:pPr>
      <w:r w:rsidRPr="00D62352">
        <w:rPr>
          <w:rFonts w:ascii="Times New Roman" w:hAnsi="Times New Roman" w:cs="Times New Roman"/>
          <w:sz w:val="26"/>
          <w:szCs w:val="26"/>
        </w:rPr>
        <w:tab/>
      </w:r>
      <w:r w:rsidR="00D62352" w:rsidRPr="0009201A">
        <w:rPr>
          <w:rFonts w:ascii="Times New Roman" w:hAnsi="Times New Roman" w:cs="Times New Roman"/>
          <w:sz w:val="26"/>
          <w:szCs w:val="26"/>
        </w:rPr>
        <w:tab/>
      </w:r>
      <w:r w:rsidRPr="00D62352">
        <w:rPr>
          <w:rFonts w:ascii="Times New Roman" w:hAnsi="Times New Roman" w:cs="Times New Roman"/>
          <w:sz w:val="26"/>
          <w:szCs w:val="26"/>
        </w:rPr>
        <w:t>Các nội dung trên được vận dụng lồng ghép trong các môn học, giờ sinh hoạt chủ nhiệm và các hoạt động giáo dục ngoài giờ lên lớp (4 tiết/tháng)</w:t>
      </w:r>
      <w:r w:rsidRPr="0009201A">
        <w:rPr>
          <w:rFonts w:ascii="Times New Roman" w:hAnsi="Times New Roman" w:cs="Times New Roman"/>
          <w:sz w:val="26"/>
          <w:szCs w:val="26"/>
        </w:rPr>
        <w:t>.</w:t>
      </w:r>
    </w:p>
    <w:p w:rsidR="00F56031" w:rsidRPr="0009201A" w:rsidRDefault="00F56031" w:rsidP="004F05FC">
      <w:pPr>
        <w:pStyle w:val="ListParagraph"/>
        <w:tabs>
          <w:tab w:val="left" w:pos="426"/>
        </w:tabs>
        <w:spacing w:after="120" w:line="240" w:lineRule="auto"/>
        <w:ind w:left="0"/>
        <w:jc w:val="both"/>
        <w:rPr>
          <w:rFonts w:ascii="Times New Roman" w:hAnsi="Times New Roman" w:cs="Times New Roman"/>
          <w:sz w:val="26"/>
          <w:szCs w:val="26"/>
        </w:rPr>
      </w:pPr>
      <w:r w:rsidRPr="0009201A">
        <w:rPr>
          <w:rFonts w:ascii="Times New Roman" w:eastAsia="Arial" w:hAnsi="Times New Roman" w:cs="Times New Roman"/>
          <w:sz w:val="26"/>
          <w:szCs w:val="26"/>
        </w:rPr>
        <w:lastRenderedPageBreak/>
        <w:tab/>
      </w:r>
      <w:r w:rsidR="00D62352" w:rsidRPr="0009201A">
        <w:rPr>
          <w:rFonts w:ascii="Times New Roman" w:eastAsia="Arial" w:hAnsi="Times New Roman" w:cs="Times New Roman"/>
          <w:sz w:val="26"/>
          <w:szCs w:val="26"/>
        </w:rPr>
        <w:tab/>
      </w:r>
      <w:r w:rsidRPr="00D62352">
        <w:rPr>
          <w:rFonts w:ascii="Times New Roman" w:eastAsia="Arial" w:hAnsi="Times New Roman" w:cs="Times New Roman"/>
          <w:sz w:val="26"/>
          <w:szCs w:val="26"/>
        </w:rPr>
        <w:t>Nội dung dạy học giáo dục quốc phòng và an ninh trong trường tiểu học được thực hiện lồng ghép thông qua nội dung các bài trong các môn học Tiếng Việt, Tự nhiên và Xã hội, Đạo đức, Lịch sử và Địa lý tập trung vào một số chủ đề chính sau: tinh thần yêu nước, truyền thống lịch sử của dân tộc Việt Nam trong dựng nước và giữ nước; truyền thống lịch sử của quân đội và công an; một số kỹ năng sống phù hợp với sự phát triển của xã hội; giáo dục tình yêu quê hương, yêu hòa bình và yêu Tổ quốc Việt Nam Xã hội chủ nghĩa. Các bài học cụ thể có thể vận dụng việc dạy học lồng ghép này được hướng dẫn cụ thể tại Thông tư 01/2017/TT-BGDĐT ngày 13 tháng 01 năm 2017 của Bộ Giáo dục và Đào tạo về “Hướng dẫn giáo dục quốc phòng và an ninh trong trường tiểu học</w:t>
      </w:r>
      <w:r w:rsidR="00FE1660" w:rsidRPr="0009201A">
        <w:rPr>
          <w:rFonts w:ascii="Times New Roman" w:eastAsia="Arial" w:hAnsi="Times New Roman" w:cs="Times New Roman"/>
          <w:sz w:val="26"/>
          <w:szCs w:val="26"/>
        </w:rPr>
        <w:t>.</w:t>
      </w:r>
    </w:p>
    <w:p w:rsidR="0086381B" w:rsidRPr="0009201A" w:rsidRDefault="0086381B" w:rsidP="004F05FC">
      <w:pPr>
        <w:spacing w:after="120" w:line="240" w:lineRule="auto"/>
        <w:ind w:firstLine="720"/>
        <w:jc w:val="both"/>
        <w:rPr>
          <w:rFonts w:ascii="Times New Roman" w:hAnsi="Times New Roman" w:cs="Times New Roman"/>
          <w:sz w:val="26"/>
          <w:szCs w:val="26"/>
        </w:rPr>
      </w:pPr>
      <w:r w:rsidRPr="0009201A">
        <w:rPr>
          <w:rFonts w:ascii="Times New Roman" w:hAnsi="Times New Roman" w:cs="Times New Roman"/>
          <w:sz w:val="26"/>
          <w:szCs w:val="26"/>
        </w:rPr>
        <w:t xml:space="preserve">+ </w:t>
      </w:r>
      <w:r w:rsidRPr="00D62352">
        <w:rPr>
          <w:rFonts w:ascii="Times New Roman" w:hAnsi="Times New Roman" w:cs="Times New Roman"/>
          <w:sz w:val="26"/>
          <w:szCs w:val="26"/>
        </w:rPr>
        <w:t xml:space="preserve">Quy định soạn </w:t>
      </w:r>
      <w:r w:rsidR="00241AB7" w:rsidRPr="00D62352">
        <w:rPr>
          <w:rFonts w:ascii="Times New Roman" w:hAnsi="Times New Roman" w:cs="Times New Roman"/>
          <w:bCs/>
          <w:sz w:val="26"/>
          <w:szCs w:val="26"/>
        </w:rPr>
        <w:t xml:space="preserve">kế hoạch bài dạy </w:t>
      </w:r>
      <w:r w:rsidRPr="00D62352">
        <w:rPr>
          <w:rFonts w:ascii="Times New Roman" w:hAnsi="Times New Roman" w:cs="Times New Roman"/>
          <w:sz w:val="26"/>
          <w:szCs w:val="26"/>
        </w:rPr>
        <w:t>như sau: soạn giáo án mới với giáo viên đã sử dụng 1 giáo án và bổ sung 3 năm liên tiếp, giáo viên mới ra trườ</w:t>
      </w:r>
      <w:r w:rsidR="00C23D52">
        <w:rPr>
          <w:rFonts w:ascii="Times New Roman" w:hAnsi="Times New Roman" w:cs="Times New Roman"/>
          <w:sz w:val="26"/>
          <w:szCs w:val="26"/>
        </w:rPr>
        <w:t xml:space="preserve">ng, </w:t>
      </w:r>
      <w:r w:rsidRPr="00D62352">
        <w:rPr>
          <w:rFonts w:ascii="Times New Roman" w:hAnsi="Times New Roman" w:cs="Times New Roman"/>
          <w:sz w:val="26"/>
          <w:szCs w:val="26"/>
        </w:rPr>
        <w:t xml:space="preserve">giáo viên chuyển quận, chuyển khối; </w:t>
      </w:r>
      <w:r w:rsidRPr="0009201A">
        <w:rPr>
          <w:rFonts w:ascii="Times New Roman" w:hAnsi="Times New Roman" w:cs="Times New Roman"/>
          <w:sz w:val="26"/>
          <w:szCs w:val="26"/>
        </w:rPr>
        <w:t>s</w:t>
      </w:r>
      <w:r w:rsidRPr="00D62352">
        <w:rPr>
          <w:rFonts w:ascii="Times New Roman" w:hAnsi="Times New Roman" w:cs="Times New Roman"/>
          <w:sz w:val="26"/>
          <w:szCs w:val="26"/>
        </w:rPr>
        <w:t>oạn bổ sung: diện còn lại.</w:t>
      </w:r>
    </w:p>
    <w:p w:rsidR="002722E0" w:rsidRPr="00D62352" w:rsidRDefault="002722E0"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150F21">
        <w:rPr>
          <w:rFonts w:ascii="Times New Roman" w:eastAsia="Times New Roman" w:hAnsi="Times New Roman" w:cs="Times New Roman"/>
          <w:b/>
          <w:bCs/>
          <w:i/>
          <w:iCs/>
          <w:color w:val="000000"/>
          <w:sz w:val="26"/>
          <w:szCs w:val="26"/>
          <w:lang w:eastAsia="vi-VN"/>
        </w:rPr>
        <w:t xml:space="preserve"> 3</w:t>
      </w:r>
      <w:r w:rsidRPr="00D62352">
        <w:rPr>
          <w:rFonts w:ascii="Times New Roman" w:eastAsia="Times New Roman" w:hAnsi="Times New Roman" w:cs="Times New Roman"/>
          <w:b/>
          <w:bCs/>
          <w:i/>
          <w:iCs/>
          <w:color w:val="000000"/>
          <w:sz w:val="26"/>
          <w:szCs w:val="26"/>
          <w:lang w:eastAsia="vi-VN"/>
        </w:rPr>
        <w:t>. Đối với Thư viện thiết bị</w:t>
      </w:r>
    </w:p>
    <w:p w:rsidR="002722E0" w:rsidRPr="0009201A" w:rsidRDefault="00F408E9"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Sổ kế hoạch</w:t>
      </w:r>
      <w:r w:rsidRPr="0009201A">
        <w:rPr>
          <w:rFonts w:ascii="Times New Roman" w:eastAsia="Times New Roman" w:hAnsi="Times New Roman" w:cs="Times New Roman"/>
          <w:color w:val="000000"/>
          <w:sz w:val="26"/>
          <w:szCs w:val="26"/>
          <w:lang w:eastAsia="vi-VN"/>
        </w:rPr>
        <w:t xml:space="preserve"> hoạt động Thư viện (</w:t>
      </w:r>
      <w:r w:rsidR="001F3C06" w:rsidRPr="0009201A">
        <w:rPr>
          <w:rFonts w:ascii="Times New Roman" w:eastAsia="Times New Roman" w:hAnsi="Times New Roman" w:cs="Times New Roman"/>
          <w:color w:val="000000"/>
          <w:sz w:val="26"/>
          <w:szCs w:val="26"/>
          <w:lang w:eastAsia="vi-VN"/>
        </w:rPr>
        <w:t>tuần, tháng, năm)</w:t>
      </w:r>
      <w:r w:rsidR="00D93221" w:rsidRPr="0009201A">
        <w:rPr>
          <w:rFonts w:ascii="Times New Roman" w:eastAsia="Times New Roman" w:hAnsi="Times New Roman" w:cs="Times New Roman"/>
          <w:color w:val="000000"/>
          <w:sz w:val="26"/>
          <w:szCs w:val="26"/>
          <w:lang w:eastAsia="vi-VN"/>
        </w:rPr>
        <w:t>, t</w:t>
      </w:r>
      <w:r w:rsidR="00A00FE3" w:rsidRPr="0009201A">
        <w:rPr>
          <w:rFonts w:ascii="Times New Roman" w:eastAsia="Times New Roman" w:hAnsi="Times New Roman" w:cs="Times New Roman"/>
          <w:color w:val="000000"/>
          <w:sz w:val="26"/>
          <w:szCs w:val="26"/>
          <w:lang w:eastAsia="vi-VN"/>
        </w:rPr>
        <w:t>hiết bị.</w:t>
      </w:r>
    </w:p>
    <w:p w:rsidR="002722E0" w:rsidRPr="0009201A" w:rsidRDefault="00F408E9"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Nội quy thư viện</w:t>
      </w:r>
      <w:r w:rsidR="001F3C06" w:rsidRPr="0009201A">
        <w:rPr>
          <w:rFonts w:ascii="Times New Roman" w:eastAsia="Times New Roman" w:hAnsi="Times New Roman" w:cs="Times New Roman"/>
          <w:color w:val="000000"/>
          <w:sz w:val="26"/>
          <w:szCs w:val="26"/>
          <w:lang w:eastAsia="vi-VN"/>
        </w:rPr>
        <w:t>.</w:t>
      </w:r>
    </w:p>
    <w:p w:rsidR="001F3C06" w:rsidRPr="0009201A" w:rsidRDefault="00E4349A" w:rsidP="005F4CD5">
      <w:pPr>
        <w:shd w:val="clear" w:color="auto" w:fill="FFFFFF"/>
        <w:spacing w:after="120" w:line="240" w:lineRule="auto"/>
        <w:ind w:left="627"/>
        <w:jc w:val="both"/>
        <w:rPr>
          <w:rFonts w:ascii="Times New Roman" w:eastAsia="Times New Roman" w:hAnsi="Times New Roman" w:cs="Times New Roman"/>
          <w:color w:val="000000"/>
          <w:sz w:val="26"/>
          <w:szCs w:val="26"/>
          <w:lang w:eastAsia="vi-VN"/>
        </w:rPr>
      </w:pPr>
      <w:r w:rsidRPr="0009201A">
        <w:rPr>
          <w:rFonts w:ascii="Times New Roman" w:eastAsia="Times New Roman" w:hAnsi="Times New Roman" w:cs="Times New Roman"/>
          <w:color w:val="000000"/>
          <w:sz w:val="26"/>
          <w:szCs w:val="26"/>
          <w:lang w:eastAsia="vi-VN"/>
        </w:rPr>
        <w:t xml:space="preserve"> </w:t>
      </w:r>
      <w:r w:rsidR="001F3C06" w:rsidRPr="00D62352">
        <w:rPr>
          <w:rFonts w:ascii="Times New Roman" w:eastAsia="Times New Roman" w:hAnsi="Times New Roman" w:cs="Times New Roman"/>
          <w:color w:val="000000"/>
          <w:sz w:val="26"/>
          <w:szCs w:val="26"/>
          <w:lang w:eastAsia="vi-VN"/>
        </w:rPr>
        <w:t>Danh mục các loại sách, báo, tài liệu</w:t>
      </w:r>
      <w:r w:rsidR="001F3C06" w:rsidRPr="0009201A">
        <w:rPr>
          <w:rFonts w:ascii="Times New Roman" w:eastAsia="Times New Roman" w:hAnsi="Times New Roman" w:cs="Times New Roman"/>
          <w:color w:val="000000"/>
          <w:sz w:val="26"/>
          <w:szCs w:val="26"/>
          <w:lang w:eastAsia="vi-VN"/>
        </w:rPr>
        <w:t>.</w:t>
      </w:r>
    </w:p>
    <w:p w:rsidR="001F3C06" w:rsidRPr="0009201A" w:rsidRDefault="001F3C06" w:rsidP="005F4CD5">
      <w:pPr>
        <w:shd w:val="clear" w:color="auto" w:fill="FFFFFF"/>
        <w:spacing w:after="120" w:line="240" w:lineRule="auto"/>
        <w:ind w:left="627"/>
        <w:jc w:val="both"/>
        <w:rPr>
          <w:rFonts w:ascii="Times New Roman" w:eastAsia="Times New Roman" w:hAnsi="Times New Roman" w:cs="Times New Roman"/>
          <w:color w:val="000000"/>
          <w:sz w:val="26"/>
          <w:szCs w:val="26"/>
          <w:lang w:eastAsia="vi-VN"/>
        </w:rPr>
      </w:pPr>
      <w:r w:rsidRPr="0009201A">
        <w:rPr>
          <w:rFonts w:ascii="Times New Roman" w:eastAsia="Times New Roman" w:hAnsi="Times New Roman" w:cs="Times New Roman"/>
          <w:color w:val="000000"/>
          <w:sz w:val="26"/>
          <w:szCs w:val="26"/>
          <w:lang w:eastAsia="vi-VN"/>
        </w:rPr>
        <w:t xml:space="preserve"> </w:t>
      </w:r>
      <w:r w:rsidRPr="00D62352">
        <w:rPr>
          <w:rFonts w:ascii="Times New Roman" w:eastAsia="Times New Roman" w:hAnsi="Times New Roman" w:cs="Times New Roman"/>
          <w:color w:val="000000"/>
          <w:sz w:val="26"/>
          <w:szCs w:val="26"/>
          <w:lang w:eastAsia="vi-VN"/>
        </w:rPr>
        <w:t>Danh mục các loại sách, báo, tài liệu</w:t>
      </w:r>
      <w:r w:rsidRPr="0009201A">
        <w:rPr>
          <w:rFonts w:ascii="Times New Roman" w:eastAsia="Times New Roman" w:hAnsi="Times New Roman" w:cs="Times New Roman"/>
          <w:color w:val="000000"/>
          <w:sz w:val="26"/>
          <w:szCs w:val="26"/>
          <w:lang w:eastAsia="vi-VN"/>
        </w:rPr>
        <w:t xml:space="preserve"> được bổ sung hàng năm.</w:t>
      </w:r>
    </w:p>
    <w:p w:rsidR="001F3C06" w:rsidRPr="0009201A" w:rsidRDefault="00E4349A" w:rsidP="005F4CD5">
      <w:pPr>
        <w:shd w:val="clear" w:color="auto" w:fill="FFFFFF"/>
        <w:spacing w:after="120" w:line="240" w:lineRule="auto"/>
        <w:ind w:left="627"/>
        <w:jc w:val="both"/>
        <w:rPr>
          <w:rFonts w:ascii="Times New Roman" w:eastAsia="Times New Roman" w:hAnsi="Times New Roman" w:cs="Times New Roman"/>
          <w:color w:val="000000"/>
          <w:sz w:val="26"/>
          <w:szCs w:val="26"/>
          <w:lang w:eastAsia="vi-VN"/>
        </w:rPr>
      </w:pPr>
      <w:r w:rsidRPr="0009201A">
        <w:rPr>
          <w:rFonts w:ascii="Times New Roman" w:eastAsia="Times New Roman" w:hAnsi="Times New Roman" w:cs="Times New Roman"/>
          <w:color w:val="000000"/>
          <w:sz w:val="26"/>
          <w:szCs w:val="26"/>
          <w:lang w:eastAsia="vi-VN"/>
        </w:rPr>
        <w:t xml:space="preserve"> </w:t>
      </w:r>
      <w:r w:rsidR="001F3C06" w:rsidRPr="00D62352">
        <w:rPr>
          <w:rFonts w:ascii="Times New Roman" w:eastAsia="Times New Roman" w:hAnsi="Times New Roman" w:cs="Times New Roman"/>
          <w:color w:val="000000"/>
          <w:sz w:val="26"/>
          <w:szCs w:val="26"/>
          <w:lang w:eastAsia="vi-VN"/>
        </w:rPr>
        <w:t>Danh mục</w:t>
      </w:r>
      <w:r w:rsidR="001F3C06" w:rsidRPr="0009201A">
        <w:rPr>
          <w:rFonts w:ascii="Times New Roman" w:eastAsia="Times New Roman" w:hAnsi="Times New Roman" w:cs="Times New Roman"/>
          <w:color w:val="000000"/>
          <w:sz w:val="26"/>
          <w:szCs w:val="26"/>
          <w:lang w:eastAsia="vi-VN"/>
        </w:rPr>
        <w:t xml:space="preserve"> thiết bị dạy học.</w:t>
      </w:r>
    </w:p>
    <w:p w:rsidR="001F3C06" w:rsidRPr="0009201A" w:rsidRDefault="00E4349A" w:rsidP="005F4CD5">
      <w:pPr>
        <w:shd w:val="clear" w:color="auto" w:fill="FFFFFF"/>
        <w:spacing w:after="120" w:line="240" w:lineRule="auto"/>
        <w:ind w:left="627"/>
        <w:jc w:val="both"/>
        <w:rPr>
          <w:rFonts w:ascii="Times New Roman" w:eastAsia="Times New Roman" w:hAnsi="Times New Roman" w:cs="Times New Roman"/>
          <w:color w:val="000000"/>
          <w:sz w:val="26"/>
          <w:szCs w:val="26"/>
          <w:lang w:eastAsia="vi-VN"/>
        </w:rPr>
      </w:pPr>
      <w:r w:rsidRPr="0009201A">
        <w:rPr>
          <w:rFonts w:ascii="Times New Roman" w:eastAsia="Times New Roman" w:hAnsi="Times New Roman" w:cs="Times New Roman"/>
          <w:color w:val="000000"/>
          <w:sz w:val="26"/>
          <w:szCs w:val="26"/>
          <w:lang w:eastAsia="vi-VN"/>
        </w:rPr>
        <w:t xml:space="preserve"> </w:t>
      </w:r>
      <w:r w:rsidR="001F3C06" w:rsidRPr="0009201A">
        <w:rPr>
          <w:rFonts w:ascii="Times New Roman" w:eastAsia="Times New Roman" w:hAnsi="Times New Roman" w:cs="Times New Roman"/>
          <w:color w:val="000000"/>
          <w:sz w:val="26"/>
          <w:szCs w:val="26"/>
          <w:lang w:eastAsia="vi-VN"/>
        </w:rPr>
        <w:t>Danh mục ĐDDH giáo viên tự làm hằng năm.</w:t>
      </w:r>
    </w:p>
    <w:p w:rsidR="00A00FE3" w:rsidRPr="0009201A" w:rsidRDefault="00E4349A" w:rsidP="005F4CD5">
      <w:pPr>
        <w:shd w:val="clear" w:color="auto" w:fill="FFFFFF"/>
        <w:spacing w:after="120" w:line="240" w:lineRule="auto"/>
        <w:ind w:left="627"/>
        <w:jc w:val="both"/>
        <w:rPr>
          <w:rFonts w:ascii="Times New Roman" w:eastAsia="Times New Roman" w:hAnsi="Times New Roman" w:cs="Times New Roman"/>
          <w:color w:val="000000"/>
          <w:sz w:val="26"/>
          <w:szCs w:val="26"/>
          <w:lang w:eastAsia="vi-VN"/>
        </w:rPr>
      </w:pPr>
      <w:r w:rsidRPr="0009201A">
        <w:rPr>
          <w:rFonts w:ascii="Times New Roman" w:eastAsia="Times New Roman" w:hAnsi="Times New Roman" w:cs="Times New Roman"/>
          <w:color w:val="000000"/>
          <w:sz w:val="26"/>
          <w:szCs w:val="26"/>
          <w:lang w:eastAsia="vi-VN"/>
        </w:rPr>
        <w:t xml:space="preserve"> </w:t>
      </w:r>
      <w:r w:rsidR="00A00FE3" w:rsidRPr="0009201A">
        <w:rPr>
          <w:rFonts w:ascii="Times New Roman" w:eastAsia="Times New Roman" w:hAnsi="Times New Roman" w:cs="Times New Roman"/>
          <w:color w:val="000000"/>
          <w:sz w:val="26"/>
          <w:szCs w:val="26"/>
          <w:lang w:eastAsia="vi-VN"/>
        </w:rPr>
        <w:t>Danh mục ĐD học tập do học sinh sưu tầm,</w:t>
      </w:r>
      <w:r w:rsidR="00D93221" w:rsidRPr="0009201A">
        <w:rPr>
          <w:rFonts w:ascii="Times New Roman" w:eastAsia="Times New Roman" w:hAnsi="Times New Roman" w:cs="Times New Roman"/>
          <w:color w:val="000000"/>
          <w:sz w:val="26"/>
          <w:szCs w:val="26"/>
          <w:lang w:eastAsia="vi-VN"/>
        </w:rPr>
        <w:t xml:space="preserve"> </w:t>
      </w:r>
      <w:r w:rsidR="00A00FE3" w:rsidRPr="0009201A">
        <w:rPr>
          <w:rFonts w:ascii="Times New Roman" w:eastAsia="Times New Roman" w:hAnsi="Times New Roman" w:cs="Times New Roman"/>
          <w:color w:val="000000"/>
          <w:sz w:val="26"/>
          <w:szCs w:val="26"/>
          <w:lang w:eastAsia="vi-VN"/>
        </w:rPr>
        <w:t>tự làm hằng năm</w:t>
      </w:r>
      <w:r w:rsidR="00D93221" w:rsidRPr="0009201A">
        <w:rPr>
          <w:rFonts w:ascii="Times New Roman" w:eastAsia="Times New Roman" w:hAnsi="Times New Roman" w:cs="Times New Roman"/>
          <w:color w:val="000000"/>
          <w:sz w:val="26"/>
          <w:szCs w:val="26"/>
          <w:lang w:eastAsia="vi-VN"/>
        </w:rPr>
        <w:t>.</w:t>
      </w:r>
    </w:p>
    <w:p w:rsidR="0033302F" w:rsidRPr="0009201A" w:rsidRDefault="0033302F" w:rsidP="005F4CD5">
      <w:pPr>
        <w:shd w:val="clear" w:color="auto" w:fill="FFFFFF"/>
        <w:spacing w:after="120" w:line="240" w:lineRule="auto"/>
        <w:ind w:left="627"/>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Sổ </w:t>
      </w:r>
      <w:r w:rsidRPr="0009201A">
        <w:rPr>
          <w:rFonts w:ascii="Times New Roman" w:eastAsia="Times New Roman" w:hAnsi="Times New Roman" w:cs="Times New Roman"/>
          <w:color w:val="000000"/>
          <w:sz w:val="26"/>
          <w:szCs w:val="26"/>
          <w:lang w:eastAsia="vi-VN"/>
        </w:rPr>
        <w:t>đăng kí mượn ĐDDH</w:t>
      </w:r>
      <w:r w:rsidRPr="00D62352">
        <w:rPr>
          <w:rFonts w:ascii="Times New Roman" w:eastAsia="Times New Roman" w:hAnsi="Times New Roman" w:cs="Times New Roman"/>
          <w:color w:val="000000"/>
          <w:sz w:val="26"/>
          <w:szCs w:val="26"/>
          <w:lang w:eastAsia="vi-VN"/>
        </w:rPr>
        <w:t>.</w:t>
      </w:r>
    </w:p>
    <w:p w:rsidR="002722E0" w:rsidRPr="0009201A" w:rsidRDefault="0033302F"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w:t>
      </w:r>
      <w:r w:rsidR="002722E0" w:rsidRPr="00D62352">
        <w:rPr>
          <w:rFonts w:ascii="Times New Roman" w:eastAsia="Times New Roman" w:hAnsi="Times New Roman" w:cs="Times New Roman"/>
          <w:color w:val="000000"/>
          <w:sz w:val="26"/>
          <w:szCs w:val="26"/>
          <w:lang w:eastAsia="vi-VN"/>
        </w:rPr>
        <w:t xml:space="preserve">Sổ theo dõi </w:t>
      </w:r>
      <w:r w:rsidR="001F3C06" w:rsidRPr="0009201A">
        <w:rPr>
          <w:rFonts w:ascii="Times New Roman" w:eastAsia="Times New Roman" w:hAnsi="Times New Roman" w:cs="Times New Roman"/>
          <w:color w:val="000000"/>
          <w:sz w:val="26"/>
          <w:szCs w:val="26"/>
          <w:lang w:eastAsia="vi-VN"/>
        </w:rPr>
        <w:t>cho mượn sách</w:t>
      </w:r>
      <w:r w:rsidR="002722E0" w:rsidRPr="00D62352">
        <w:rPr>
          <w:rFonts w:ascii="Times New Roman" w:eastAsia="Times New Roman" w:hAnsi="Times New Roman" w:cs="Times New Roman"/>
          <w:color w:val="000000"/>
          <w:sz w:val="26"/>
          <w:szCs w:val="26"/>
          <w:lang w:eastAsia="vi-VN"/>
        </w:rPr>
        <w:t>.</w:t>
      </w:r>
    </w:p>
    <w:p w:rsidR="002722E0" w:rsidRPr="00D62352" w:rsidRDefault="00150F21"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i/>
          <w:iCs/>
          <w:color w:val="000000"/>
          <w:sz w:val="26"/>
          <w:szCs w:val="26"/>
          <w:lang w:eastAsia="vi-VN"/>
        </w:rPr>
        <w:t>          4</w:t>
      </w:r>
      <w:r w:rsidR="002722E0" w:rsidRPr="00D62352">
        <w:rPr>
          <w:rFonts w:ascii="Times New Roman" w:eastAsia="Times New Roman" w:hAnsi="Times New Roman" w:cs="Times New Roman"/>
          <w:b/>
          <w:bCs/>
          <w:i/>
          <w:iCs/>
          <w:color w:val="000000"/>
          <w:sz w:val="26"/>
          <w:szCs w:val="26"/>
          <w:lang w:eastAsia="vi-VN"/>
        </w:rPr>
        <w:t>. Đối với học sinh</w:t>
      </w:r>
    </w:p>
    <w:p w:rsidR="00B00C95" w:rsidRPr="0009201A" w:rsidRDefault="0033302F"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E4349A" w:rsidRPr="0009201A">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 xml:space="preserve">Mỗi học sinh có </w:t>
      </w:r>
      <w:r w:rsidR="00B00C95" w:rsidRPr="0009201A">
        <w:rPr>
          <w:rFonts w:ascii="Times New Roman" w:eastAsia="Times New Roman" w:hAnsi="Times New Roman" w:cs="Times New Roman"/>
          <w:color w:val="000000"/>
          <w:sz w:val="26"/>
          <w:szCs w:val="26"/>
          <w:lang w:eastAsia="vi-VN"/>
        </w:rPr>
        <w:t xml:space="preserve">không quá </w:t>
      </w:r>
      <w:r w:rsidR="00E4349A" w:rsidRPr="0009201A">
        <w:rPr>
          <w:rFonts w:ascii="Times New Roman" w:eastAsia="Times New Roman" w:hAnsi="Times New Roman" w:cs="Times New Roman"/>
          <w:color w:val="000000"/>
          <w:sz w:val="26"/>
          <w:szCs w:val="26"/>
          <w:lang w:eastAsia="vi-VN"/>
        </w:rPr>
        <w:t>4</w:t>
      </w:r>
      <w:r w:rsidR="002722E0" w:rsidRPr="00D62352">
        <w:rPr>
          <w:rFonts w:ascii="Times New Roman" w:eastAsia="Times New Roman" w:hAnsi="Times New Roman" w:cs="Times New Roman"/>
          <w:color w:val="000000"/>
          <w:sz w:val="26"/>
          <w:szCs w:val="26"/>
          <w:lang w:eastAsia="vi-VN"/>
        </w:rPr>
        <w:t xml:space="preserve"> quyển vở:</w:t>
      </w:r>
    </w:p>
    <w:p w:rsidR="0033302F" w:rsidRPr="0009201A" w:rsidRDefault="0033302F"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E4349A" w:rsidRPr="0009201A">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 xml:space="preserve">Học sinh dùng vở </w:t>
      </w:r>
      <w:r w:rsidR="00B00C95" w:rsidRPr="0009201A">
        <w:rPr>
          <w:rFonts w:ascii="Times New Roman" w:eastAsia="Times New Roman" w:hAnsi="Times New Roman" w:cs="Times New Roman"/>
          <w:color w:val="000000"/>
          <w:sz w:val="26"/>
          <w:szCs w:val="26"/>
          <w:lang w:eastAsia="vi-VN"/>
        </w:rPr>
        <w:t xml:space="preserve">theo thống nhất của từng  </w:t>
      </w:r>
      <w:r w:rsidR="002722E0" w:rsidRPr="00D62352">
        <w:rPr>
          <w:rFonts w:ascii="Times New Roman" w:eastAsia="Times New Roman" w:hAnsi="Times New Roman" w:cs="Times New Roman"/>
          <w:color w:val="000000"/>
          <w:sz w:val="26"/>
          <w:szCs w:val="26"/>
          <w:lang w:eastAsia="vi-VN"/>
        </w:rPr>
        <w:t>khối</w:t>
      </w:r>
      <w:r w:rsidRPr="0009201A">
        <w:rPr>
          <w:rFonts w:ascii="Times New Roman" w:eastAsia="Times New Roman" w:hAnsi="Times New Roman" w:cs="Times New Roman"/>
          <w:color w:val="000000"/>
          <w:sz w:val="26"/>
          <w:szCs w:val="26"/>
          <w:lang w:eastAsia="vi-VN"/>
        </w:rPr>
        <w:t>.</w:t>
      </w:r>
    </w:p>
    <w:p w:rsidR="002722E0" w:rsidRPr="00D62352" w:rsidRDefault="002722E0" w:rsidP="005F4CD5">
      <w:pPr>
        <w:shd w:val="clear" w:color="auto" w:fill="FFFFFF"/>
        <w:spacing w:after="120" w:line="240" w:lineRule="auto"/>
        <w:jc w:val="center"/>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Chương 3</w:t>
      </w:r>
    </w:p>
    <w:p w:rsidR="002722E0" w:rsidRPr="00D62352" w:rsidRDefault="002722E0" w:rsidP="005F4CD5">
      <w:pPr>
        <w:shd w:val="clear" w:color="auto" w:fill="FFFFFF"/>
        <w:spacing w:after="120" w:line="240" w:lineRule="auto"/>
        <w:jc w:val="center"/>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KIỂM TRA, ĐÁNH GIÁ</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Điều 6. Chuyên môn nhà trường</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Giáo viên được kiểm </w:t>
      </w:r>
      <w:r w:rsidR="001C5CE3">
        <w:rPr>
          <w:rFonts w:ascii="Times New Roman" w:eastAsia="Times New Roman" w:hAnsi="Times New Roman" w:cs="Times New Roman"/>
          <w:color w:val="000000"/>
          <w:sz w:val="26"/>
          <w:szCs w:val="26"/>
          <w:lang w:eastAsia="vi-VN"/>
        </w:rPr>
        <w:t xml:space="preserve">tra đánh giá </w:t>
      </w:r>
      <w:r w:rsidRPr="00D62352">
        <w:rPr>
          <w:rFonts w:ascii="Times New Roman" w:eastAsia="Times New Roman" w:hAnsi="Times New Roman" w:cs="Times New Roman"/>
          <w:color w:val="000000"/>
          <w:sz w:val="26"/>
          <w:szCs w:val="26"/>
          <w:lang w:eastAsia="vi-VN"/>
        </w:rPr>
        <w:t>theo Chuẩn nghề nghiệp.</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Điều 7. Tổ chuyên môn</w:t>
      </w:r>
    </w:p>
    <w:p w:rsidR="002722E0" w:rsidRPr="00D62352" w:rsidRDefault="002B3DFB"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1C5CE3">
        <w:rPr>
          <w:rFonts w:ascii="Times New Roman" w:eastAsia="Times New Roman" w:hAnsi="Times New Roman" w:cs="Times New Roman"/>
          <w:color w:val="000000"/>
          <w:sz w:val="26"/>
          <w:szCs w:val="26"/>
          <w:lang w:eastAsia="vi-VN"/>
        </w:rPr>
        <w:t>T</w:t>
      </w:r>
      <w:r w:rsidR="002722E0" w:rsidRPr="00D62352">
        <w:rPr>
          <w:rFonts w:ascii="Times New Roman" w:eastAsia="Times New Roman" w:hAnsi="Times New Roman" w:cs="Times New Roman"/>
          <w:color w:val="000000"/>
          <w:sz w:val="26"/>
          <w:szCs w:val="26"/>
          <w:lang w:eastAsia="vi-VN"/>
        </w:rPr>
        <w:t>ổ chức dự giờ thăm lớp.</w:t>
      </w:r>
    </w:p>
    <w:p w:rsidR="002722E0" w:rsidRPr="00D62352" w:rsidRDefault="002B3DFB"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Tổ chức kiểm tra hồ sơ trong tổ để có cơ sở đánh giá xếp loại.</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Điều 8. Giáo viên đánh giá, xếp loại học sinh</w:t>
      </w:r>
    </w:p>
    <w:p w:rsidR="00A00D6B" w:rsidRPr="0009201A" w:rsidRDefault="002B3DFB" w:rsidP="00A00D6B">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xml:space="preserve">          </w:t>
      </w:r>
      <w:r w:rsidR="00A00FE3" w:rsidRPr="00D62352">
        <w:rPr>
          <w:rFonts w:ascii="Times New Roman" w:eastAsia="Times New Roman" w:hAnsi="Times New Roman" w:cs="Times New Roman"/>
          <w:color w:val="000000"/>
          <w:sz w:val="26"/>
          <w:szCs w:val="26"/>
          <w:lang w:eastAsia="vi-VN"/>
        </w:rPr>
        <w:t>Đánh giá</w:t>
      </w:r>
      <w:r w:rsidRPr="0009201A">
        <w:rPr>
          <w:rFonts w:ascii="Times New Roman" w:eastAsia="Times New Roman" w:hAnsi="Times New Roman" w:cs="Times New Roman"/>
          <w:color w:val="000000"/>
          <w:sz w:val="26"/>
          <w:szCs w:val="26"/>
          <w:lang w:eastAsia="vi-VN"/>
        </w:rPr>
        <w:t xml:space="preserve"> </w:t>
      </w:r>
      <w:r w:rsidR="002722E0" w:rsidRPr="00D62352">
        <w:rPr>
          <w:rFonts w:ascii="Times New Roman" w:eastAsia="Times New Roman" w:hAnsi="Times New Roman" w:cs="Times New Roman"/>
          <w:color w:val="000000"/>
          <w:sz w:val="26"/>
          <w:szCs w:val="26"/>
          <w:lang w:eastAsia="vi-VN"/>
        </w:rPr>
        <w:t xml:space="preserve">học sinh theo đúng </w:t>
      </w:r>
      <w:r w:rsidR="00A00D6B" w:rsidRPr="00D62352">
        <w:rPr>
          <w:rFonts w:ascii="Times New Roman" w:eastAsia="Times New Roman" w:hAnsi="Times New Roman" w:cs="Times New Roman"/>
          <w:color w:val="000000"/>
          <w:sz w:val="26"/>
          <w:szCs w:val="26"/>
          <w:lang w:eastAsia="vi-VN"/>
        </w:rPr>
        <w:t xml:space="preserve">Thông tư </w:t>
      </w:r>
      <w:r w:rsidR="00A00D6B" w:rsidRPr="0009201A">
        <w:rPr>
          <w:rFonts w:ascii="Times New Roman" w:eastAsia="Times New Roman" w:hAnsi="Times New Roman" w:cs="Times New Roman"/>
          <w:color w:val="000000"/>
          <w:sz w:val="26"/>
          <w:szCs w:val="26"/>
          <w:lang w:eastAsia="vi-VN"/>
        </w:rPr>
        <w:t>số 22 sửa đổi, bổ sung một số điều</w:t>
      </w:r>
      <w:r w:rsidR="00A00D6B" w:rsidRPr="00D62352">
        <w:rPr>
          <w:rFonts w:ascii="Times New Roman" w:hAnsi="Times New Roman" w:cs="Times New Roman"/>
          <w:color w:val="000000"/>
          <w:sz w:val="26"/>
          <w:szCs w:val="26"/>
          <w:shd w:val="clear" w:color="auto" w:fill="FFFFFF"/>
        </w:rPr>
        <w:t xml:space="preserve"> </w:t>
      </w:r>
      <w:r w:rsidR="00A00D6B" w:rsidRPr="0009201A">
        <w:rPr>
          <w:rFonts w:ascii="Times New Roman" w:hAnsi="Times New Roman" w:cs="Times New Roman"/>
          <w:color w:val="000000"/>
          <w:sz w:val="26"/>
          <w:szCs w:val="26"/>
          <w:shd w:val="clear" w:color="auto" w:fill="FFFFFF"/>
        </w:rPr>
        <w:t xml:space="preserve">của quy định đánh giá học sinh tiểu học ban hành kèm </w:t>
      </w:r>
      <w:r w:rsidR="00325B29" w:rsidRPr="0009201A">
        <w:rPr>
          <w:rFonts w:ascii="Times New Roman" w:eastAsia="Times New Roman" w:hAnsi="Times New Roman" w:cs="Times New Roman"/>
          <w:color w:val="000000"/>
          <w:sz w:val="26"/>
          <w:szCs w:val="26"/>
          <w:lang w:eastAsia="vi-VN"/>
        </w:rPr>
        <w:t xml:space="preserve">Thông tư </w:t>
      </w:r>
      <w:r w:rsidR="00A00D6B" w:rsidRPr="00D62352">
        <w:rPr>
          <w:rFonts w:ascii="Times New Roman" w:eastAsia="Times New Roman" w:hAnsi="Times New Roman" w:cs="Times New Roman"/>
          <w:color w:val="000000"/>
          <w:sz w:val="26"/>
          <w:szCs w:val="26"/>
          <w:lang w:eastAsia="vi-VN"/>
        </w:rPr>
        <w:t xml:space="preserve">30/2014/TT-BGDĐT ngày 28 tháng 8 năm 2014 của Bộ </w:t>
      </w:r>
      <w:r w:rsidR="00A00D6B" w:rsidRPr="0009201A">
        <w:rPr>
          <w:rFonts w:ascii="Times New Roman" w:eastAsia="Times New Roman" w:hAnsi="Times New Roman" w:cs="Times New Roman"/>
          <w:color w:val="000000"/>
          <w:sz w:val="26"/>
          <w:szCs w:val="26"/>
          <w:lang w:eastAsia="vi-VN"/>
        </w:rPr>
        <w:t xml:space="preserve">trưởng Bộ </w:t>
      </w:r>
      <w:r w:rsidR="00A00D6B" w:rsidRPr="00D62352">
        <w:rPr>
          <w:rFonts w:ascii="Times New Roman" w:eastAsia="Times New Roman" w:hAnsi="Times New Roman" w:cs="Times New Roman"/>
          <w:color w:val="000000"/>
          <w:sz w:val="26"/>
          <w:szCs w:val="26"/>
          <w:lang w:eastAsia="vi-VN"/>
        </w:rPr>
        <w:t>Giáo dục và Đào tạo</w:t>
      </w:r>
      <w:r w:rsidR="00A00D6B" w:rsidRPr="0009201A">
        <w:rPr>
          <w:rFonts w:ascii="Times New Roman" w:eastAsia="Times New Roman" w:hAnsi="Times New Roman" w:cs="Times New Roman"/>
          <w:color w:val="000000"/>
          <w:sz w:val="26"/>
          <w:szCs w:val="26"/>
          <w:lang w:eastAsia="vi-VN"/>
        </w:rPr>
        <w:t>.</w:t>
      </w:r>
    </w:p>
    <w:p w:rsidR="002722E0" w:rsidRPr="00D62352" w:rsidRDefault="002722E0" w:rsidP="005F4CD5">
      <w:pPr>
        <w:shd w:val="clear" w:color="auto" w:fill="FFFFFF"/>
        <w:spacing w:after="120" w:line="240" w:lineRule="auto"/>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color w:val="000000"/>
          <w:sz w:val="26"/>
          <w:szCs w:val="26"/>
          <w:lang w:eastAsia="vi-VN"/>
        </w:rPr>
        <w:t> </w:t>
      </w:r>
    </w:p>
    <w:p w:rsidR="002722E0" w:rsidRPr="00D62352" w:rsidRDefault="002722E0" w:rsidP="005F4CD5">
      <w:pPr>
        <w:shd w:val="clear" w:color="auto" w:fill="FFFFFF"/>
        <w:spacing w:after="120" w:line="240" w:lineRule="auto"/>
        <w:jc w:val="center"/>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lastRenderedPageBreak/>
        <w:t>Chương 4</w:t>
      </w:r>
    </w:p>
    <w:p w:rsidR="002722E0" w:rsidRPr="00D62352" w:rsidRDefault="002722E0" w:rsidP="005F4CD5">
      <w:pPr>
        <w:shd w:val="clear" w:color="auto" w:fill="FFFFFF"/>
        <w:spacing w:after="120" w:line="240" w:lineRule="auto"/>
        <w:jc w:val="center"/>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ĐIỀU KHOẢN THI HÀNH</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Điều 9. Tổ chức thực hiện</w:t>
      </w:r>
    </w:p>
    <w:p w:rsidR="002722E0" w:rsidRPr="00D62352" w:rsidRDefault="002A1A3A"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09201A">
        <w:rPr>
          <w:rFonts w:ascii="Times New Roman" w:eastAsia="Times New Roman" w:hAnsi="Times New Roman" w:cs="Times New Roman"/>
          <w:color w:val="000000"/>
          <w:sz w:val="26"/>
          <w:szCs w:val="26"/>
          <w:lang w:eastAsia="vi-VN"/>
        </w:rPr>
        <w:t>1</w:t>
      </w:r>
      <w:r w:rsidR="002722E0" w:rsidRPr="00D62352">
        <w:rPr>
          <w:rFonts w:ascii="Times New Roman" w:eastAsia="Times New Roman" w:hAnsi="Times New Roman" w:cs="Times New Roman"/>
          <w:color w:val="000000"/>
          <w:sz w:val="26"/>
          <w:szCs w:val="26"/>
          <w:lang w:eastAsia="vi-VN"/>
        </w:rPr>
        <w:t>. Bộ phận chuyên môn và toàn thể giáo viên có trách nhiệm thực hiện nghiêm túc Quy chế này</w:t>
      </w:r>
      <w:r w:rsidR="00A00FE3" w:rsidRPr="0009201A">
        <w:rPr>
          <w:rFonts w:ascii="Times New Roman" w:eastAsia="Times New Roman" w:hAnsi="Times New Roman" w:cs="Times New Roman"/>
          <w:color w:val="000000"/>
          <w:sz w:val="26"/>
          <w:szCs w:val="26"/>
          <w:lang w:eastAsia="vi-VN"/>
        </w:rPr>
        <w:t>.</w:t>
      </w:r>
      <w:r w:rsidR="008E0C2A" w:rsidRPr="0009201A">
        <w:rPr>
          <w:rFonts w:ascii="Times New Roman" w:eastAsia="Times New Roman" w:hAnsi="Times New Roman" w:cs="Times New Roman"/>
          <w:color w:val="000000"/>
          <w:sz w:val="26"/>
          <w:szCs w:val="26"/>
          <w:lang w:eastAsia="vi-VN"/>
        </w:rPr>
        <w:t xml:space="preserve"> </w:t>
      </w:r>
      <w:r w:rsidR="00A00FE3" w:rsidRPr="0009201A">
        <w:rPr>
          <w:rFonts w:ascii="Times New Roman" w:eastAsia="Times New Roman" w:hAnsi="Times New Roman" w:cs="Times New Roman"/>
          <w:color w:val="000000"/>
          <w:sz w:val="26"/>
          <w:szCs w:val="26"/>
          <w:lang w:eastAsia="vi-VN"/>
        </w:rPr>
        <w:t>T</w:t>
      </w:r>
      <w:r w:rsidR="002722E0" w:rsidRPr="00D62352">
        <w:rPr>
          <w:rFonts w:ascii="Times New Roman" w:eastAsia="Times New Roman" w:hAnsi="Times New Roman" w:cs="Times New Roman"/>
          <w:color w:val="000000"/>
          <w:sz w:val="26"/>
          <w:szCs w:val="26"/>
          <w:lang w:eastAsia="vi-VN"/>
        </w:rPr>
        <w:t xml:space="preserve">hường xuyên </w:t>
      </w:r>
      <w:r w:rsidR="00A00FE3" w:rsidRPr="0009201A">
        <w:rPr>
          <w:rFonts w:ascii="Times New Roman" w:eastAsia="Times New Roman" w:hAnsi="Times New Roman" w:cs="Times New Roman"/>
          <w:color w:val="000000"/>
          <w:sz w:val="26"/>
          <w:szCs w:val="26"/>
          <w:lang w:eastAsia="vi-VN"/>
        </w:rPr>
        <w:t>rút kinh nghiệm</w:t>
      </w:r>
      <w:r w:rsidR="002722E0" w:rsidRPr="00D62352">
        <w:rPr>
          <w:rFonts w:ascii="Times New Roman" w:eastAsia="Times New Roman" w:hAnsi="Times New Roman" w:cs="Times New Roman"/>
          <w:color w:val="000000"/>
          <w:sz w:val="26"/>
          <w:szCs w:val="26"/>
          <w:lang w:eastAsia="vi-VN"/>
        </w:rPr>
        <w:t xml:space="preserve"> việc thực hiện quy chế và có ý kiến đóng góp, bổ sung, từng bước xây dựng cách làm việc khoa học, nâng cao hiệu quả chuyên môn của nhà trường.</w:t>
      </w:r>
    </w:p>
    <w:p w:rsidR="002722E0" w:rsidRPr="00D62352" w:rsidRDefault="002A1A3A"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09201A">
        <w:rPr>
          <w:rFonts w:ascii="Times New Roman" w:eastAsia="Times New Roman" w:hAnsi="Times New Roman" w:cs="Times New Roman"/>
          <w:color w:val="000000"/>
          <w:sz w:val="26"/>
          <w:szCs w:val="26"/>
          <w:lang w:eastAsia="vi-VN"/>
        </w:rPr>
        <w:t>2</w:t>
      </w:r>
      <w:r w:rsidR="002722E0" w:rsidRPr="00D62352">
        <w:rPr>
          <w:rFonts w:ascii="Times New Roman" w:eastAsia="Times New Roman" w:hAnsi="Times New Roman" w:cs="Times New Roman"/>
          <w:color w:val="000000"/>
          <w:sz w:val="26"/>
          <w:szCs w:val="26"/>
          <w:lang w:eastAsia="vi-VN"/>
        </w:rPr>
        <w:t>. Trong quá trình thực hiện, tiếp tục rút kinh nghiệm để bổ sung hoặc sửa đổi Quy chế cho phù hợp với tình hình thực tế.</w:t>
      </w:r>
    </w:p>
    <w:p w:rsidR="002722E0" w:rsidRPr="00D62352" w:rsidRDefault="002722E0"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sidRPr="00D62352">
        <w:rPr>
          <w:rFonts w:ascii="Times New Roman" w:eastAsia="Times New Roman" w:hAnsi="Times New Roman" w:cs="Times New Roman"/>
          <w:b/>
          <w:bCs/>
          <w:color w:val="000000"/>
          <w:sz w:val="26"/>
          <w:szCs w:val="26"/>
          <w:lang w:eastAsia="vi-VN"/>
        </w:rPr>
        <w:t>Điều 10. Hiệu lực thi hành</w:t>
      </w:r>
    </w:p>
    <w:p w:rsidR="002722E0" w:rsidRPr="0009201A" w:rsidRDefault="00386D8C" w:rsidP="005F4CD5">
      <w:pPr>
        <w:shd w:val="clear" w:color="auto" w:fill="FFFFFF"/>
        <w:spacing w:after="120" w:line="240" w:lineRule="auto"/>
        <w:ind w:firstLine="72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 xml:space="preserve">Quy chế này </w:t>
      </w:r>
      <w:r w:rsidR="002722E0" w:rsidRPr="00D62352">
        <w:rPr>
          <w:rFonts w:ascii="Times New Roman" w:eastAsia="Times New Roman" w:hAnsi="Times New Roman" w:cs="Times New Roman"/>
          <w:color w:val="000000"/>
          <w:sz w:val="26"/>
          <w:szCs w:val="26"/>
          <w:lang w:eastAsia="vi-VN"/>
        </w:rPr>
        <w:t>có hiệu lực kể từ ngày ký. Các quy định trước đây trái với Quy chế này đều bị bãi bỏ.</w:t>
      </w:r>
    </w:p>
    <w:p w:rsidR="00610C56" w:rsidRPr="0009201A" w:rsidRDefault="00610C56" w:rsidP="005F4CD5">
      <w:pPr>
        <w:shd w:val="clear" w:color="auto" w:fill="FFFFFF"/>
        <w:spacing w:after="120" w:line="240" w:lineRule="auto"/>
        <w:ind w:firstLine="720"/>
        <w:jc w:val="both"/>
        <w:rPr>
          <w:rFonts w:ascii="Times New Roman" w:eastAsia="Times New Roman" w:hAnsi="Times New Roman" w:cs="Times New Roman"/>
          <w:color w:val="000000"/>
          <w:sz w:val="19"/>
          <w:szCs w:val="19"/>
          <w:lang w:eastAsia="vi-VN"/>
        </w:rPr>
      </w:pPr>
    </w:p>
    <w:p w:rsidR="002722E0" w:rsidRPr="008E0C2A" w:rsidRDefault="002722E0" w:rsidP="00610C56">
      <w:pPr>
        <w:shd w:val="clear" w:color="auto" w:fill="FFFFFF"/>
        <w:spacing w:after="0" w:line="240" w:lineRule="auto"/>
        <w:jc w:val="both"/>
        <w:rPr>
          <w:rFonts w:ascii="Times New Roman" w:eastAsia="Times New Roman" w:hAnsi="Times New Roman" w:cs="Times New Roman"/>
          <w:color w:val="000000"/>
          <w:sz w:val="19"/>
          <w:szCs w:val="19"/>
          <w:lang w:eastAsia="vi-VN"/>
        </w:rPr>
      </w:pPr>
      <w:r w:rsidRPr="008E0C2A">
        <w:rPr>
          <w:rFonts w:ascii="Times New Roman" w:eastAsia="Times New Roman" w:hAnsi="Times New Roman" w:cs="Times New Roman"/>
          <w:b/>
          <w:bCs/>
          <w:i/>
          <w:iCs/>
          <w:color w:val="000000"/>
          <w:sz w:val="24"/>
          <w:szCs w:val="24"/>
          <w:lang w:eastAsia="vi-VN"/>
        </w:rPr>
        <w:t>Nơi nhận</w:t>
      </w:r>
      <w:r w:rsidRPr="008E0C2A">
        <w:rPr>
          <w:rFonts w:ascii="Times New Roman" w:eastAsia="Times New Roman" w:hAnsi="Times New Roman" w:cs="Times New Roman"/>
          <w:b/>
          <w:bCs/>
          <w:color w:val="000000"/>
          <w:sz w:val="24"/>
          <w:szCs w:val="24"/>
          <w:lang w:eastAsia="vi-VN"/>
        </w:rPr>
        <w:t>:                                                                          </w:t>
      </w:r>
      <w:r w:rsidRPr="008E0C2A">
        <w:rPr>
          <w:rFonts w:ascii="Times New Roman" w:eastAsia="Times New Roman" w:hAnsi="Times New Roman" w:cs="Times New Roman"/>
          <w:b/>
          <w:bCs/>
          <w:color w:val="000000"/>
          <w:sz w:val="26"/>
          <w:szCs w:val="26"/>
          <w:lang w:eastAsia="vi-VN"/>
        </w:rPr>
        <w:t>   HIỆU TRƯỞNG</w:t>
      </w:r>
    </w:p>
    <w:p w:rsidR="00797A18" w:rsidRPr="0009201A" w:rsidRDefault="0077484D" w:rsidP="00610C56">
      <w:pPr>
        <w:shd w:val="clear" w:color="auto" w:fill="FFFFFF"/>
        <w:spacing w:after="0" w:line="240" w:lineRule="auto"/>
        <w:rPr>
          <w:rFonts w:ascii="Times New Roman" w:eastAsia="Times New Roman" w:hAnsi="Times New Roman" w:cs="Times New Roman"/>
          <w:iCs/>
          <w:color w:val="000000"/>
          <w:lang w:eastAsia="vi-VN"/>
        </w:rPr>
      </w:pPr>
      <w:r w:rsidRPr="0009201A">
        <w:rPr>
          <w:rFonts w:ascii="Times New Roman" w:eastAsia="Times New Roman" w:hAnsi="Times New Roman" w:cs="Times New Roman"/>
          <w:i/>
          <w:iCs/>
          <w:color w:val="000000"/>
          <w:lang w:eastAsia="vi-VN"/>
        </w:rPr>
        <w:t>-</w:t>
      </w:r>
      <w:r w:rsidR="00E46687" w:rsidRPr="0009201A">
        <w:rPr>
          <w:rFonts w:ascii="Times New Roman" w:eastAsia="Times New Roman" w:hAnsi="Times New Roman" w:cs="Times New Roman"/>
          <w:i/>
          <w:iCs/>
          <w:color w:val="000000"/>
          <w:lang w:eastAsia="vi-VN"/>
        </w:rPr>
        <w:t xml:space="preserve"> </w:t>
      </w:r>
      <w:r w:rsidR="007768C7" w:rsidRPr="008E0C2A">
        <w:rPr>
          <w:rFonts w:ascii="Times New Roman" w:eastAsia="Times New Roman" w:hAnsi="Times New Roman" w:cs="Times New Roman"/>
          <w:iCs/>
          <w:color w:val="000000"/>
          <w:lang w:eastAsia="vi-VN"/>
        </w:rPr>
        <w:t>Tổ trưởng CM</w:t>
      </w:r>
      <w:r w:rsidR="002A1A3A" w:rsidRPr="0009201A">
        <w:rPr>
          <w:rFonts w:ascii="Times New Roman" w:eastAsia="Times New Roman" w:hAnsi="Times New Roman" w:cs="Times New Roman"/>
          <w:iCs/>
          <w:color w:val="000000"/>
          <w:lang w:eastAsia="vi-VN"/>
        </w:rPr>
        <w:t>;</w:t>
      </w:r>
    </w:p>
    <w:p w:rsidR="002A1A3A" w:rsidRPr="0009201A" w:rsidRDefault="002722E0" w:rsidP="00610C56">
      <w:pPr>
        <w:shd w:val="clear" w:color="auto" w:fill="FFFFFF"/>
        <w:spacing w:after="0" w:line="240" w:lineRule="auto"/>
        <w:rPr>
          <w:rFonts w:ascii="Times New Roman" w:eastAsia="Times New Roman" w:hAnsi="Times New Roman" w:cs="Times New Roman"/>
          <w:iCs/>
          <w:color w:val="000000"/>
          <w:lang w:eastAsia="vi-VN"/>
        </w:rPr>
      </w:pPr>
      <w:r w:rsidRPr="008E0C2A">
        <w:rPr>
          <w:rFonts w:ascii="Times New Roman" w:eastAsia="Times New Roman" w:hAnsi="Times New Roman" w:cs="Times New Roman"/>
          <w:iCs/>
          <w:color w:val="000000"/>
          <w:lang w:eastAsia="vi-VN"/>
        </w:rPr>
        <w:t>- </w:t>
      </w:r>
      <w:r w:rsidR="00AD0C3F" w:rsidRPr="0009201A">
        <w:rPr>
          <w:rFonts w:ascii="Times New Roman" w:eastAsia="Times New Roman" w:hAnsi="Times New Roman" w:cs="Times New Roman"/>
          <w:iCs/>
          <w:color w:val="000000"/>
          <w:lang w:eastAsia="vi-VN"/>
        </w:rPr>
        <w:t>Nhân viên TV-TB</w:t>
      </w:r>
      <w:r w:rsidR="002A1A3A" w:rsidRPr="0009201A">
        <w:rPr>
          <w:rFonts w:ascii="Times New Roman" w:eastAsia="Times New Roman" w:hAnsi="Times New Roman" w:cs="Times New Roman"/>
          <w:iCs/>
          <w:color w:val="000000"/>
          <w:lang w:eastAsia="vi-VN"/>
        </w:rPr>
        <w:t>;</w:t>
      </w:r>
    </w:p>
    <w:p w:rsidR="002722E0" w:rsidRPr="008E0C2A" w:rsidRDefault="002A1A3A" w:rsidP="00610C56">
      <w:pPr>
        <w:shd w:val="clear" w:color="auto" w:fill="FFFFFF"/>
        <w:spacing w:after="0" w:line="240" w:lineRule="auto"/>
        <w:rPr>
          <w:rFonts w:ascii="Times New Roman" w:eastAsia="Times New Roman" w:hAnsi="Times New Roman" w:cs="Times New Roman"/>
          <w:color w:val="000000"/>
          <w:sz w:val="19"/>
          <w:szCs w:val="19"/>
          <w:lang w:eastAsia="vi-VN"/>
        </w:rPr>
      </w:pPr>
      <w:r w:rsidRPr="0009201A">
        <w:rPr>
          <w:rFonts w:ascii="Times New Roman" w:eastAsia="Times New Roman" w:hAnsi="Times New Roman" w:cs="Times New Roman"/>
          <w:iCs/>
          <w:color w:val="000000"/>
          <w:lang w:eastAsia="vi-VN"/>
        </w:rPr>
        <w:t>- Lưu</w:t>
      </w:r>
      <w:r w:rsidR="00E46687" w:rsidRPr="0009201A">
        <w:rPr>
          <w:rFonts w:ascii="Times New Roman" w:eastAsia="Times New Roman" w:hAnsi="Times New Roman" w:cs="Times New Roman"/>
          <w:iCs/>
          <w:color w:val="000000"/>
          <w:lang w:eastAsia="vi-VN"/>
        </w:rPr>
        <w:t>: VT, bộ phận chuyên môn.</w:t>
      </w:r>
      <w:r w:rsidR="002722E0" w:rsidRPr="008E0C2A">
        <w:rPr>
          <w:rFonts w:ascii="Times New Roman" w:eastAsia="Times New Roman" w:hAnsi="Times New Roman" w:cs="Times New Roman"/>
          <w:iCs/>
          <w:color w:val="000000"/>
          <w:sz w:val="19"/>
          <w:szCs w:val="19"/>
          <w:lang w:eastAsia="vi-VN"/>
        </w:rPr>
        <w:tab/>
      </w:r>
      <w:r w:rsidR="002722E0" w:rsidRPr="008E0C2A">
        <w:rPr>
          <w:rFonts w:ascii="Times New Roman" w:eastAsia="Times New Roman" w:hAnsi="Times New Roman" w:cs="Times New Roman"/>
          <w:i/>
          <w:iCs/>
          <w:color w:val="000000"/>
          <w:sz w:val="19"/>
          <w:szCs w:val="19"/>
          <w:lang w:eastAsia="vi-VN"/>
        </w:rPr>
        <w:tab/>
      </w:r>
      <w:r w:rsidR="002722E0" w:rsidRPr="008E0C2A">
        <w:rPr>
          <w:rFonts w:ascii="Times New Roman" w:eastAsia="Times New Roman" w:hAnsi="Times New Roman" w:cs="Times New Roman"/>
          <w:i/>
          <w:iCs/>
          <w:color w:val="000000"/>
          <w:sz w:val="19"/>
          <w:szCs w:val="19"/>
          <w:lang w:eastAsia="vi-VN"/>
        </w:rPr>
        <w:tab/>
      </w:r>
      <w:r w:rsidR="002722E0" w:rsidRPr="008E0C2A">
        <w:rPr>
          <w:rFonts w:ascii="Times New Roman" w:eastAsia="Times New Roman" w:hAnsi="Times New Roman" w:cs="Times New Roman"/>
          <w:i/>
          <w:iCs/>
          <w:color w:val="000000"/>
          <w:sz w:val="19"/>
          <w:szCs w:val="19"/>
          <w:lang w:eastAsia="vi-VN"/>
        </w:rPr>
        <w:tab/>
      </w:r>
      <w:r w:rsidR="002722E0" w:rsidRPr="008E0C2A">
        <w:rPr>
          <w:rFonts w:ascii="Times New Roman" w:eastAsia="Times New Roman" w:hAnsi="Times New Roman" w:cs="Times New Roman"/>
          <w:i/>
          <w:iCs/>
          <w:color w:val="000000"/>
          <w:sz w:val="19"/>
          <w:szCs w:val="19"/>
          <w:lang w:eastAsia="vi-VN"/>
        </w:rPr>
        <w:tab/>
      </w:r>
      <w:r w:rsidR="002722E0" w:rsidRPr="008E0C2A">
        <w:rPr>
          <w:rFonts w:ascii="Times New Roman" w:eastAsia="Times New Roman" w:hAnsi="Times New Roman" w:cs="Times New Roman"/>
          <w:b/>
          <w:bCs/>
          <w:color w:val="000000"/>
          <w:sz w:val="26"/>
          <w:szCs w:val="26"/>
          <w:lang w:eastAsia="vi-VN"/>
        </w:rPr>
        <w:t> </w:t>
      </w:r>
      <w:bookmarkEnd w:id="0"/>
    </w:p>
    <w:sectPr w:rsidR="002722E0" w:rsidRPr="008E0C2A" w:rsidSect="00284EEE">
      <w:footerReference w:type="default" r:id="rId9"/>
      <w:pgSz w:w="11906" w:h="16838" w:code="9"/>
      <w:pgMar w:top="102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06" w:rsidRDefault="000C1F06" w:rsidP="0082524E">
      <w:pPr>
        <w:spacing w:after="0" w:line="240" w:lineRule="auto"/>
      </w:pPr>
      <w:r>
        <w:separator/>
      </w:r>
    </w:p>
  </w:endnote>
  <w:endnote w:type="continuationSeparator" w:id="0">
    <w:p w:rsidR="000C1F06" w:rsidRDefault="000C1F06" w:rsidP="0082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48"/>
      <w:docPartObj>
        <w:docPartGallery w:val="Page Numbers (Bottom of Page)"/>
        <w:docPartUnique/>
      </w:docPartObj>
    </w:sdtPr>
    <w:sdtEndPr/>
    <w:sdtContent>
      <w:p w:rsidR="00372031" w:rsidRDefault="000C1F06">
        <w:pPr>
          <w:pStyle w:val="Footer"/>
          <w:jc w:val="right"/>
        </w:pPr>
      </w:p>
    </w:sdtContent>
  </w:sdt>
  <w:p w:rsidR="00372031" w:rsidRDefault="000C1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CA" w:rsidRDefault="00A635CA">
    <w:pPr>
      <w:pStyle w:val="Footer"/>
      <w:jc w:val="right"/>
    </w:pPr>
  </w:p>
  <w:p w:rsidR="00A635CA" w:rsidRDefault="00A63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06" w:rsidRDefault="000C1F06" w:rsidP="0082524E">
      <w:pPr>
        <w:spacing w:after="0" w:line="240" w:lineRule="auto"/>
      </w:pPr>
      <w:r>
        <w:separator/>
      </w:r>
    </w:p>
  </w:footnote>
  <w:footnote w:type="continuationSeparator" w:id="0">
    <w:p w:rsidR="000C1F06" w:rsidRDefault="000C1F06" w:rsidP="00825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24880"/>
    <w:multiLevelType w:val="hybridMultilevel"/>
    <w:tmpl w:val="CD16412A"/>
    <w:lvl w:ilvl="0" w:tplc="84343C32">
      <w:start w:val="3"/>
      <w:numFmt w:val="bullet"/>
      <w:lvlText w:val="-"/>
      <w:lvlJc w:val="left"/>
      <w:pPr>
        <w:ind w:left="945" w:hanging="360"/>
      </w:pPr>
      <w:rPr>
        <w:rFonts w:ascii="Times New Roman" w:eastAsia="Times New Roman" w:hAnsi="Times New Roman" w:cs="Times New Roman" w:hint="default"/>
        <w:sz w:val="26"/>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nsid w:val="54AF0952"/>
    <w:multiLevelType w:val="hybridMultilevel"/>
    <w:tmpl w:val="621EB066"/>
    <w:lvl w:ilvl="0" w:tplc="32B6021C">
      <w:start w:val="4"/>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
    <w:nsid w:val="671550F4"/>
    <w:multiLevelType w:val="hybridMultilevel"/>
    <w:tmpl w:val="DBA02E9E"/>
    <w:lvl w:ilvl="0" w:tplc="62AA8020">
      <w:start w:val="3"/>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316EC2"/>
    <w:multiLevelType w:val="hybridMultilevel"/>
    <w:tmpl w:val="E5964692"/>
    <w:lvl w:ilvl="0" w:tplc="214E2544">
      <w:start w:val="4"/>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E97D81"/>
    <w:multiLevelType w:val="hybridMultilevel"/>
    <w:tmpl w:val="796A539A"/>
    <w:lvl w:ilvl="0" w:tplc="1D547A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6F30F9"/>
    <w:multiLevelType w:val="hybridMultilevel"/>
    <w:tmpl w:val="C9507E36"/>
    <w:lvl w:ilvl="0" w:tplc="91EA318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76EB5923"/>
    <w:multiLevelType w:val="hybridMultilevel"/>
    <w:tmpl w:val="F802129A"/>
    <w:lvl w:ilvl="0" w:tplc="84645D0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7C546959"/>
    <w:multiLevelType w:val="hybridMultilevel"/>
    <w:tmpl w:val="C70C8F54"/>
    <w:lvl w:ilvl="0" w:tplc="E7487382">
      <w:start w:val="3"/>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E0"/>
    <w:rsid w:val="00057559"/>
    <w:rsid w:val="00073546"/>
    <w:rsid w:val="00074BD3"/>
    <w:rsid w:val="000853E3"/>
    <w:rsid w:val="00091859"/>
    <w:rsid w:val="0009201A"/>
    <w:rsid w:val="000B67F5"/>
    <w:rsid w:val="000C1F06"/>
    <w:rsid w:val="000C2080"/>
    <w:rsid w:val="000C3560"/>
    <w:rsid w:val="000D6672"/>
    <w:rsid w:val="00125F0C"/>
    <w:rsid w:val="00150F21"/>
    <w:rsid w:val="00151E5F"/>
    <w:rsid w:val="001C5CE3"/>
    <w:rsid w:val="001E2CA5"/>
    <w:rsid w:val="001F3C06"/>
    <w:rsid w:val="001F46C0"/>
    <w:rsid w:val="00203996"/>
    <w:rsid w:val="0022423B"/>
    <w:rsid w:val="00230B5F"/>
    <w:rsid w:val="0023308C"/>
    <w:rsid w:val="00236D6E"/>
    <w:rsid w:val="00241AB7"/>
    <w:rsid w:val="0026010C"/>
    <w:rsid w:val="002722E0"/>
    <w:rsid w:val="00280098"/>
    <w:rsid w:val="00284EEE"/>
    <w:rsid w:val="002920B5"/>
    <w:rsid w:val="002921E0"/>
    <w:rsid w:val="002A1A3A"/>
    <w:rsid w:val="002B3DFB"/>
    <w:rsid w:val="002B4771"/>
    <w:rsid w:val="002B6BB1"/>
    <w:rsid w:val="002E413A"/>
    <w:rsid w:val="002E413E"/>
    <w:rsid w:val="00325B29"/>
    <w:rsid w:val="0033302F"/>
    <w:rsid w:val="00347F47"/>
    <w:rsid w:val="0037111A"/>
    <w:rsid w:val="00373984"/>
    <w:rsid w:val="00374D9D"/>
    <w:rsid w:val="00384716"/>
    <w:rsid w:val="00386D8C"/>
    <w:rsid w:val="003C4318"/>
    <w:rsid w:val="003D3626"/>
    <w:rsid w:val="003E7FB4"/>
    <w:rsid w:val="003F2AD7"/>
    <w:rsid w:val="00412E13"/>
    <w:rsid w:val="00434E21"/>
    <w:rsid w:val="00453110"/>
    <w:rsid w:val="0046568C"/>
    <w:rsid w:val="0046773B"/>
    <w:rsid w:val="004C224A"/>
    <w:rsid w:val="004F05FC"/>
    <w:rsid w:val="004F66D1"/>
    <w:rsid w:val="00505DD5"/>
    <w:rsid w:val="00513155"/>
    <w:rsid w:val="00560FC3"/>
    <w:rsid w:val="005667B2"/>
    <w:rsid w:val="005722DC"/>
    <w:rsid w:val="00597E3A"/>
    <w:rsid w:val="005A744C"/>
    <w:rsid w:val="005F4CD5"/>
    <w:rsid w:val="0060529E"/>
    <w:rsid w:val="00610C56"/>
    <w:rsid w:val="006138C9"/>
    <w:rsid w:val="00614E7A"/>
    <w:rsid w:val="00683F58"/>
    <w:rsid w:val="006B4639"/>
    <w:rsid w:val="006B67F2"/>
    <w:rsid w:val="006D7017"/>
    <w:rsid w:val="00701049"/>
    <w:rsid w:val="007037EE"/>
    <w:rsid w:val="007114DD"/>
    <w:rsid w:val="007375ED"/>
    <w:rsid w:val="0075438D"/>
    <w:rsid w:val="0077484D"/>
    <w:rsid w:val="007768C7"/>
    <w:rsid w:val="0078407A"/>
    <w:rsid w:val="00797A18"/>
    <w:rsid w:val="007B697C"/>
    <w:rsid w:val="007D0480"/>
    <w:rsid w:val="007F01B5"/>
    <w:rsid w:val="00816B8B"/>
    <w:rsid w:val="0082524E"/>
    <w:rsid w:val="00837B0C"/>
    <w:rsid w:val="008528D5"/>
    <w:rsid w:val="0086381B"/>
    <w:rsid w:val="00867514"/>
    <w:rsid w:val="008A2B7B"/>
    <w:rsid w:val="008A7800"/>
    <w:rsid w:val="008C6D76"/>
    <w:rsid w:val="008D6CD3"/>
    <w:rsid w:val="008E0C2A"/>
    <w:rsid w:val="008E302C"/>
    <w:rsid w:val="008E342D"/>
    <w:rsid w:val="0090017F"/>
    <w:rsid w:val="009160C5"/>
    <w:rsid w:val="00923B83"/>
    <w:rsid w:val="009574AE"/>
    <w:rsid w:val="00966C0A"/>
    <w:rsid w:val="009A04CA"/>
    <w:rsid w:val="009C5C5A"/>
    <w:rsid w:val="009F08F1"/>
    <w:rsid w:val="009F6197"/>
    <w:rsid w:val="00A00D6B"/>
    <w:rsid w:val="00A00FE3"/>
    <w:rsid w:val="00A106EC"/>
    <w:rsid w:val="00A3708B"/>
    <w:rsid w:val="00A635CA"/>
    <w:rsid w:val="00AC1207"/>
    <w:rsid w:val="00AD0C3F"/>
    <w:rsid w:val="00B00C95"/>
    <w:rsid w:val="00B43471"/>
    <w:rsid w:val="00B472B0"/>
    <w:rsid w:val="00B52D36"/>
    <w:rsid w:val="00B5487D"/>
    <w:rsid w:val="00BC5B33"/>
    <w:rsid w:val="00BD0991"/>
    <w:rsid w:val="00BE5AFF"/>
    <w:rsid w:val="00C23D52"/>
    <w:rsid w:val="00C319D9"/>
    <w:rsid w:val="00C3560E"/>
    <w:rsid w:val="00C57DA9"/>
    <w:rsid w:val="00CD14D7"/>
    <w:rsid w:val="00CE4EE5"/>
    <w:rsid w:val="00CF1C20"/>
    <w:rsid w:val="00D11847"/>
    <w:rsid w:val="00D236D5"/>
    <w:rsid w:val="00D34505"/>
    <w:rsid w:val="00D54EC4"/>
    <w:rsid w:val="00D62352"/>
    <w:rsid w:val="00D80AA3"/>
    <w:rsid w:val="00D93221"/>
    <w:rsid w:val="00D97E6D"/>
    <w:rsid w:val="00E4349A"/>
    <w:rsid w:val="00E44B90"/>
    <w:rsid w:val="00E46687"/>
    <w:rsid w:val="00E848CB"/>
    <w:rsid w:val="00E91089"/>
    <w:rsid w:val="00EA4508"/>
    <w:rsid w:val="00EB4525"/>
    <w:rsid w:val="00EC0326"/>
    <w:rsid w:val="00EC3C7C"/>
    <w:rsid w:val="00ED3C06"/>
    <w:rsid w:val="00EF19F5"/>
    <w:rsid w:val="00EF41C3"/>
    <w:rsid w:val="00F408E9"/>
    <w:rsid w:val="00F46133"/>
    <w:rsid w:val="00F56031"/>
    <w:rsid w:val="00F57E3A"/>
    <w:rsid w:val="00F60572"/>
    <w:rsid w:val="00F72C0B"/>
    <w:rsid w:val="00F72F48"/>
    <w:rsid w:val="00FC1BAD"/>
    <w:rsid w:val="00FE1660"/>
    <w:rsid w:val="00FF7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DA843-D572-4450-8C26-81165C8E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22E0"/>
    <w:rPr>
      <w:b/>
      <w:bCs/>
    </w:rPr>
  </w:style>
  <w:style w:type="character" w:styleId="Emphasis">
    <w:name w:val="Emphasis"/>
    <w:basedOn w:val="DefaultParagraphFont"/>
    <w:uiPriority w:val="20"/>
    <w:qFormat/>
    <w:rsid w:val="002722E0"/>
    <w:rPr>
      <w:i/>
      <w:iCs/>
    </w:rPr>
  </w:style>
  <w:style w:type="character" w:customStyle="1" w:styleId="apple-converted-space">
    <w:name w:val="apple-converted-space"/>
    <w:basedOn w:val="DefaultParagraphFont"/>
    <w:rsid w:val="002722E0"/>
  </w:style>
  <w:style w:type="character" w:customStyle="1" w:styleId="apple-tab-span">
    <w:name w:val="apple-tab-span"/>
    <w:basedOn w:val="DefaultParagraphFont"/>
    <w:rsid w:val="002722E0"/>
  </w:style>
  <w:style w:type="table" w:styleId="TableGrid">
    <w:name w:val="Table Grid"/>
    <w:basedOn w:val="TableNormal"/>
    <w:uiPriority w:val="59"/>
    <w:rsid w:val="002800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97A18"/>
    <w:pPr>
      <w:ind w:left="720"/>
      <w:contextualSpacing/>
    </w:pPr>
  </w:style>
  <w:style w:type="paragraph" w:styleId="BalloonText">
    <w:name w:val="Balloon Text"/>
    <w:basedOn w:val="Normal"/>
    <w:link w:val="BalloonTextChar"/>
    <w:uiPriority w:val="99"/>
    <w:semiHidden/>
    <w:unhideWhenUsed/>
    <w:rsid w:val="00F60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572"/>
    <w:rPr>
      <w:rFonts w:ascii="Tahoma" w:hAnsi="Tahoma" w:cs="Tahoma"/>
      <w:sz w:val="16"/>
      <w:szCs w:val="16"/>
    </w:rPr>
  </w:style>
  <w:style w:type="paragraph" w:styleId="BodyTextIndent">
    <w:name w:val="Body Text Indent"/>
    <w:basedOn w:val="Normal"/>
    <w:link w:val="BodyTextIndentChar"/>
    <w:rsid w:val="00A635CA"/>
    <w:pPr>
      <w:spacing w:after="0" w:line="240" w:lineRule="auto"/>
      <w:ind w:firstLine="851"/>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A635CA"/>
    <w:rPr>
      <w:rFonts w:ascii="VNI-Times" w:eastAsia="Times New Roman" w:hAnsi="VNI-Times" w:cs="Times New Roman"/>
      <w:sz w:val="24"/>
      <w:szCs w:val="20"/>
    </w:rPr>
  </w:style>
  <w:style w:type="paragraph" w:styleId="Footer">
    <w:name w:val="footer"/>
    <w:basedOn w:val="Normal"/>
    <w:link w:val="FooterChar"/>
    <w:uiPriority w:val="99"/>
    <w:unhideWhenUsed/>
    <w:rsid w:val="00A635CA"/>
    <w:pPr>
      <w:tabs>
        <w:tab w:val="center" w:pos="4680"/>
        <w:tab w:val="right" w:pos="9360"/>
      </w:tabs>
      <w:spacing w:after="0" w:line="240" w:lineRule="auto"/>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A635CA"/>
    <w:rPr>
      <w:rFonts w:ascii="Times New Roman" w:hAnsi="Times New Roman" w:cs="Times New Roman"/>
      <w:sz w:val="24"/>
      <w:szCs w:val="24"/>
      <w:lang w:val="en-US"/>
    </w:rPr>
  </w:style>
  <w:style w:type="paragraph" w:styleId="NoSpacing">
    <w:name w:val="No Spacing"/>
    <w:uiPriority w:val="1"/>
    <w:qFormat/>
    <w:rsid w:val="00A635CA"/>
    <w:pPr>
      <w:spacing w:after="0" w:line="240" w:lineRule="auto"/>
    </w:pPr>
    <w:rPr>
      <w:rFonts w:ascii="Times New Roman" w:hAnsi="Times New Roman" w:cs="Times New Roman"/>
      <w:sz w:val="24"/>
      <w:szCs w:val="24"/>
      <w:lang w:val="en-US"/>
    </w:rPr>
  </w:style>
  <w:style w:type="paragraph" w:styleId="Header">
    <w:name w:val="header"/>
    <w:basedOn w:val="Normal"/>
    <w:link w:val="HeaderChar"/>
    <w:uiPriority w:val="99"/>
    <w:semiHidden/>
    <w:unhideWhenUsed/>
    <w:rsid w:val="008252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524E"/>
  </w:style>
  <w:style w:type="character" w:styleId="Hyperlink">
    <w:name w:val="Hyperlink"/>
    <w:basedOn w:val="DefaultParagraphFont"/>
    <w:uiPriority w:val="99"/>
    <w:semiHidden/>
    <w:unhideWhenUsed/>
    <w:rsid w:val="00FF7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3643">
      <w:bodyDiv w:val="1"/>
      <w:marLeft w:val="0"/>
      <w:marRight w:val="0"/>
      <w:marTop w:val="0"/>
      <w:marBottom w:val="0"/>
      <w:divBdr>
        <w:top w:val="none" w:sz="0" w:space="0" w:color="auto"/>
        <w:left w:val="none" w:sz="0" w:space="0" w:color="auto"/>
        <w:bottom w:val="none" w:sz="0" w:space="0" w:color="auto"/>
        <w:right w:val="none" w:sz="0" w:space="0" w:color="auto"/>
      </w:divBdr>
    </w:div>
    <w:div w:id="2365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DE4E-0C04-46A2-A6CA-9D1C8CAB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HIEU PHO</cp:lastModifiedBy>
  <cp:revision>21</cp:revision>
  <cp:lastPrinted>2018-08-16T10:12:00Z</cp:lastPrinted>
  <dcterms:created xsi:type="dcterms:W3CDTF">2018-09-19T22:42:00Z</dcterms:created>
  <dcterms:modified xsi:type="dcterms:W3CDTF">2018-09-20T02:48:00Z</dcterms:modified>
</cp:coreProperties>
</file>